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r w:rsidRPr="009D6C8D">
        <w:rPr>
          <w:rFonts w:ascii="Times New Roman" w:eastAsia="Times New Roman" w:hAnsi="Times New Roman" w:cs="Times New Roman"/>
          <w:b/>
          <w:caps/>
          <w:noProof/>
          <w:spacing w:val="-30"/>
          <w:sz w:val="32"/>
          <w:szCs w:val="28"/>
          <w:lang w:eastAsia="ru-RU"/>
        </w:rPr>
        <w:drawing>
          <wp:inline distT="0" distB="0" distL="0" distR="0" wp14:anchorId="4135B9A6" wp14:editId="451FF2F7">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362345"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Pr>
          <w:rFonts w:ascii="Arial" w:eastAsia="Microsoft YaHei" w:hAnsi="Arial" w:cs="Times New Roman"/>
          <w:b/>
          <w:caps/>
          <w:spacing w:val="-30"/>
          <w:kern w:val="28"/>
          <w:sz w:val="32"/>
          <w:szCs w:val="28"/>
        </w:rPr>
        <w:t>ГЛАВА</w:t>
      </w:r>
      <w:r w:rsidR="009D6C8D" w:rsidRPr="009D6C8D">
        <w:rPr>
          <w:rFonts w:ascii="Arial" w:eastAsia="Microsoft YaHei" w:hAnsi="Arial" w:cs="Times New Roman"/>
          <w:b/>
          <w:caps/>
          <w:spacing w:val="-30"/>
          <w:kern w:val="28"/>
          <w:sz w:val="32"/>
          <w:szCs w:val="28"/>
        </w:rPr>
        <w:t xml:space="preserve"> 1. </w:t>
      </w:r>
      <w:r w:rsidR="00981A4B" w:rsidRPr="00981A4B">
        <w:rPr>
          <w:rFonts w:ascii="Arial" w:eastAsia="Microsoft YaHei" w:hAnsi="Arial" w:cs="Times New Roman"/>
          <w:b/>
          <w:caps/>
          <w:spacing w:val="-30"/>
          <w:kern w:val="28"/>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Приложение </w:t>
      </w:r>
      <w:r>
        <w:rPr>
          <w:rFonts w:ascii="Arial" w:eastAsia="Microsoft YaHei" w:hAnsi="Arial" w:cs="Times New Roman"/>
          <w:b/>
          <w:caps/>
          <w:spacing w:val="-30"/>
          <w:kern w:val="28"/>
          <w:sz w:val="32"/>
          <w:szCs w:val="28"/>
        </w:rPr>
        <w:t xml:space="preserve">6. </w:t>
      </w:r>
      <w:r w:rsidRPr="009D6C8D">
        <w:rPr>
          <w:rFonts w:ascii="Arial" w:eastAsia="Microsoft YaHei" w:hAnsi="Arial" w:cs="Times New Roman"/>
          <w:b/>
          <w:caps/>
          <w:spacing w:val="-30"/>
          <w:kern w:val="28"/>
          <w:sz w:val="32"/>
          <w:szCs w:val="28"/>
        </w:rPr>
        <w:t>Оценка надежности теплоснабжения</w:t>
      </w: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sidRPr="009D6C8D">
        <w:rPr>
          <w:rFonts w:ascii="Arial" w:eastAsia="Microsoft YaHei" w:hAnsi="Arial" w:cs="Arial"/>
          <w:spacing w:val="-5"/>
        </w:rPr>
        <w:t>Калуга, 201</w:t>
      </w:r>
      <w:r w:rsidR="007036A0">
        <w:rPr>
          <w:rFonts w:ascii="Arial" w:eastAsia="Microsoft YaHei" w:hAnsi="Arial" w:cs="Arial"/>
          <w:spacing w:val="-5"/>
        </w:rPr>
        <w:t>4</w:t>
      </w:r>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362345" w:rsidRPr="00362345"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Шифр</w:t>
            </w:r>
          </w:p>
        </w:tc>
      </w:tr>
      <w:tr w:rsidR="00362345" w:rsidRPr="00362345"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29401.СТ-ПСТ.000.000.</w:t>
            </w:r>
          </w:p>
        </w:tc>
      </w:tr>
      <w:tr w:rsidR="00362345" w:rsidRPr="00362345"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rPr>
                <w:rFonts w:ascii="Arial" w:eastAsia="Times New Roman" w:hAnsi="Arial" w:cs="Arial"/>
                <w:b/>
                <w:i/>
                <w:color w:val="000000"/>
                <w:sz w:val="24"/>
                <w:szCs w:val="24"/>
                <w:lang w:eastAsia="ru-RU"/>
              </w:rPr>
            </w:pPr>
            <w:r w:rsidRPr="00362345">
              <w:rPr>
                <w:rFonts w:ascii="Arial" w:eastAsia="Times New Roman" w:hAnsi="Arial" w:cs="Arial"/>
                <w:b/>
                <w:i/>
                <w:color w:val="000000"/>
                <w:sz w:val="24"/>
                <w:szCs w:val="24"/>
                <w:lang w:eastAsia="ru-RU"/>
              </w:rPr>
              <w:t>Обосновывающие материалы к схеме теплоснабжения</w:t>
            </w:r>
          </w:p>
        </w:tc>
      </w:tr>
      <w:tr w:rsidR="00362345" w:rsidRPr="00362345" w:rsidTr="00FE286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Глава 1. </w:t>
            </w:r>
            <w:r w:rsidR="00981A4B" w:rsidRPr="00981A4B">
              <w:rPr>
                <w:rFonts w:ascii="Arial" w:eastAsia="Times New Roman"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29401.ОМ-ПСТ.001.000.</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29401.ОМ-ПСТ.001.001.</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29401.ОМ-ПСТ.001.002.</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29401.ОМ-ПСТ.001.003.</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29401.ОМ-ПСТ.001.004.</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29401.ОМ-ПСТ.001.005.</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29401.ОМ-ПСТ.001.006.</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503CAD">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w:t>
            </w:r>
            <w:r w:rsidR="00503CAD">
              <w:rPr>
                <w:rFonts w:ascii="Arial" w:eastAsia="Times New Roman" w:hAnsi="Arial" w:cs="Arial"/>
                <w:color w:val="000000"/>
                <w:sz w:val="24"/>
                <w:szCs w:val="24"/>
                <w:lang w:eastAsia="ru-RU"/>
              </w:rPr>
              <w:t>7</w:t>
            </w:r>
            <w:r w:rsidRPr="00362345">
              <w:rPr>
                <w:rFonts w:ascii="Arial" w:eastAsia="Times New Roman" w:hAnsi="Arial" w:cs="Arial"/>
                <w:color w:val="000000"/>
                <w:sz w:val="24"/>
                <w:szCs w:val="24"/>
                <w:lang w:eastAsia="ru-RU"/>
              </w:rPr>
              <w:t>.</w:t>
            </w:r>
          </w:p>
        </w:tc>
      </w:tr>
    </w:tbl>
    <w:p w:rsidR="00566D21" w:rsidRPr="003D1DCE" w:rsidRDefault="00566D21" w:rsidP="00566D21">
      <w:pPr>
        <w:spacing w:after="0"/>
        <w:rPr>
          <w:rFonts w:ascii="Arial Black" w:hAnsi="Arial Black"/>
        </w:rPr>
      </w:pPr>
      <w:bookmarkStart w:id="0" w:name="_GoBack"/>
      <w:bookmarkEnd w:id="0"/>
    </w:p>
    <w:p w:rsidR="00182B34" w:rsidRDefault="00182B34" w:rsidP="00182B34">
      <w:pPr>
        <w:jc w:val="center"/>
      </w:pPr>
    </w:p>
    <w:p w:rsidR="00182B34" w:rsidRDefault="00182B34"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82B34" w:rsidRDefault="00182B34" w:rsidP="00182B34">
      <w:pPr>
        <w:jc w:val="center"/>
      </w:pPr>
    </w:p>
    <w:bookmarkStart w:id="1" w:name="_Toc301354659" w:displacedByCustomXml="next"/>
    <w:bookmarkStart w:id="2" w:name="_Toc343259210" w:displacedByCustomXml="next"/>
    <w:sdt>
      <w:sdtPr>
        <w:rPr>
          <w:rFonts w:ascii="Times New Roman" w:eastAsiaTheme="minorHAnsi" w:hAnsi="Times New Roman" w:cstheme="minorBidi"/>
          <w:b w:val="0"/>
          <w:bCs w:val="0"/>
          <w:color w:val="auto"/>
          <w:sz w:val="28"/>
          <w:szCs w:val="22"/>
        </w:rPr>
        <w:id w:val="835235"/>
      </w:sdtPr>
      <w:sdtEndPr>
        <w:rPr>
          <w:rFonts w:asciiTheme="minorHAnsi" w:hAnsiTheme="minorHAnsi"/>
          <w:sz w:val="22"/>
        </w:rPr>
      </w:sdtEndPr>
      <w:sdtContent>
        <w:p w:rsidR="003E4D9E" w:rsidRDefault="003E4D9E" w:rsidP="003E4D9E">
          <w:pPr>
            <w:pStyle w:val="af"/>
            <w:jc w:val="center"/>
          </w:pPr>
          <w:r>
            <w:rPr>
              <w:rFonts w:ascii="Arial Black" w:hAnsi="Arial Black"/>
              <w:color w:val="auto"/>
            </w:rPr>
            <w:t>Содержание</w:t>
          </w:r>
        </w:p>
        <w:p w:rsidR="005965A8" w:rsidRPr="005965A8" w:rsidRDefault="005965A8">
          <w:pPr>
            <w:pStyle w:val="12"/>
            <w:rPr>
              <w:rFonts w:asciiTheme="minorHAnsi" w:eastAsiaTheme="minorEastAsia" w:hAnsiTheme="minorHAnsi"/>
              <w:bCs w:val="0"/>
              <w:iCs w:val="0"/>
              <w:noProof/>
              <w:sz w:val="28"/>
              <w:szCs w:val="22"/>
              <w:lang w:eastAsia="ru-RU"/>
            </w:rPr>
          </w:pPr>
          <w:r>
            <w:rPr>
              <w:rFonts w:cs="Arial"/>
              <w:bCs w:val="0"/>
              <w:i/>
              <w:iCs w:val="0"/>
              <w:sz w:val="36"/>
            </w:rPr>
            <w:fldChar w:fldCharType="begin"/>
          </w:r>
          <w:r>
            <w:rPr>
              <w:rFonts w:cs="Arial"/>
              <w:bCs w:val="0"/>
              <w:i/>
              <w:iCs w:val="0"/>
              <w:sz w:val="36"/>
            </w:rPr>
            <w:instrText xml:space="preserve"> TOC \o "1-3" \h \z \u </w:instrText>
          </w:r>
          <w:r>
            <w:rPr>
              <w:rFonts w:cs="Arial"/>
              <w:bCs w:val="0"/>
              <w:i/>
              <w:iCs w:val="0"/>
              <w:sz w:val="36"/>
            </w:rPr>
            <w:fldChar w:fldCharType="separate"/>
          </w:r>
          <w:hyperlink w:anchor="_Toc368235704" w:history="1">
            <w:r w:rsidRPr="005965A8">
              <w:rPr>
                <w:rStyle w:val="af0"/>
                <w:noProof/>
                <w:sz w:val="32"/>
              </w:rPr>
              <w:t>Перечень таблиц</w:t>
            </w:r>
            <w:r w:rsidRPr="005965A8">
              <w:rPr>
                <w:noProof/>
                <w:webHidden/>
                <w:sz w:val="32"/>
              </w:rPr>
              <w:tab/>
            </w:r>
            <w:r w:rsidRPr="005965A8">
              <w:rPr>
                <w:noProof/>
                <w:webHidden/>
                <w:sz w:val="32"/>
              </w:rPr>
              <w:fldChar w:fldCharType="begin"/>
            </w:r>
            <w:r w:rsidRPr="005965A8">
              <w:rPr>
                <w:noProof/>
                <w:webHidden/>
                <w:sz w:val="32"/>
              </w:rPr>
              <w:instrText xml:space="preserve"> PAGEREF _Toc368235704 \h </w:instrText>
            </w:r>
            <w:r w:rsidRPr="005965A8">
              <w:rPr>
                <w:noProof/>
                <w:webHidden/>
                <w:sz w:val="32"/>
              </w:rPr>
            </w:r>
            <w:r w:rsidRPr="005965A8">
              <w:rPr>
                <w:noProof/>
                <w:webHidden/>
                <w:sz w:val="32"/>
              </w:rPr>
              <w:fldChar w:fldCharType="separate"/>
            </w:r>
            <w:r w:rsidR="00307E86">
              <w:rPr>
                <w:noProof/>
                <w:webHidden/>
                <w:sz w:val="32"/>
              </w:rPr>
              <w:t>6</w:t>
            </w:r>
            <w:r w:rsidRPr="005965A8">
              <w:rPr>
                <w:noProof/>
                <w:webHidden/>
                <w:sz w:val="32"/>
              </w:rPr>
              <w:fldChar w:fldCharType="end"/>
            </w:r>
          </w:hyperlink>
        </w:p>
        <w:p w:rsidR="005965A8" w:rsidRPr="005965A8" w:rsidRDefault="00C625EF">
          <w:pPr>
            <w:pStyle w:val="12"/>
            <w:rPr>
              <w:rFonts w:asciiTheme="minorHAnsi" w:eastAsiaTheme="minorEastAsia" w:hAnsiTheme="minorHAnsi"/>
              <w:bCs w:val="0"/>
              <w:iCs w:val="0"/>
              <w:noProof/>
              <w:sz w:val="28"/>
              <w:szCs w:val="22"/>
              <w:lang w:eastAsia="ru-RU"/>
            </w:rPr>
          </w:pPr>
          <w:hyperlink w:anchor="_Toc368235705" w:history="1">
            <w:r w:rsidR="005965A8" w:rsidRPr="005965A8">
              <w:rPr>
                <w:rStyle w:val="af0"/>
                <w:noProof/>
                <w:sz w:val="32"/>
              </w:rPr>
              <w:t>Перечень рисунков</w:t>
            </w:r>
            <w:r w:rsidR="005965A8" w:rsidRPr="005965A8">
              <w:rPr>
                <w:noProof/>
                <w:webHidden/>
                <w:sz w:val="32"/>
              </w:rPr>
              <w:tab/>
            </w:r>
            <w:r w:rsidR="005965A8" w:rsidRPr="005965A8">
              <w:rPr>
                <w:noProof/>
                <w:webHidden/>
                <w:sz w:val="32"/>
              </w:rPr>
              <w:fldChar w:fldCharType="begin"/>
            </w:r>
            <w:r w:rsidR="005965A8" w:rsidRPr="005965A8">
              <w:rPr>
                <w:noProof/>
                <w:webHidden/>
                <w:sz w:val="32"/>
              </w:rPr>
              <w:instrText xml:space="preserve"> PAGEREF _Toc368235705 \h </w:instrText>
            </w:r>
            <w:r w:rsidR="005965A8" w:rsidRPr="005965A8">
              <w:rPr>
                <w:noProof/>
                <w:webHidden/>
                <w:sz w:val="32"/>
              </w:rPr>
            </w:r>
            <w:r w:rsidR="005965A8" w:rsidRPr="005965A8">
              <w:rPr>
                <w:noProof/>
                <w:webHidden/>
                <w:sz w:val="32"/>
              </w:rPr>
              <w:fldChar w:fldCharType="separate"/>
            </w:r>
            <w:r w:rsidR="00307E86">
              <w:rPr>
                <w:noProof/>
                <w:webHidden/>
                <w:sz w:val="32"/>
              </w:rPr>
              <w:t>7</w:t>
            </w:r>
            <w:r w:rsidR="005965A8" w:rsidRPr="005965A8">
              <w:rPr>
                <w:noProof/>
                <w:webHidden/>
                <w:sz w:val="32"/>
              </w:rPr>
              <w:fldChar w:fldCharType="end"/>
            </w:r>
          </w:hyperlink>
        </w:p>
        <w:p w:rsidR="005965A8" w:rsidRPr="005965A8" w:rsidRDefault="00C625EF">
          <w:pPr>
            <w:pStyle w:val="12"/>
            <w:rPr>
              <w:rFonts w:asciiTheme="minorHAnsi" w:eastAsiaTheme="minorEastAsia" w:hAnsiTheme="minorHAnsi"/>
              <w:bCs w:val="0"/>
              <w:iCs w:val="0"/>
              <w:noProof/>
              <w:sz w:val="28"/>
              <w:szCs w:val="22"/>
              <w:lang w:eastAsia="ru-RU"/>
            </w:rPr>
          </w:pPr>
          <w:hyperlink w:anchor="_Toc368235706" w:history="1">
            <w:r w:rsidR="005965A8" w:rsidRPr="005965A8">
              <w:rPr>
                <w:rStyle w:val="af0"/>
                <w:b/>
                <w:noProof/>
                <w:sz w:val="32"/>
              </w:rPr>
              <w:t>1</w:t>
            </w:r>
            <w:r w:rsidR="005965A8" w:rsidRPr="005965A8">
              <w:rPr>
                <w:rFonts w:asciiTheme="minorHAnsi" w:eastAsiaTheme="minorEastAsia" w:hAnsiTheme="minorHAnsi"/>
                <w:bCs w:val="0"/>
                <w:iCs w:val="0"/>
                <w:noProof/>
                <w:sz w:val="28"/>
                <w:szCs w:val="22"/>
                <w:lang w:eastAsia="ru-RU"/>
              </w:rPr>
              <w:tab/>
            </w:r>
            <w:r w:rsidR="005965A8" w:rsidRPr="005965A8">
              <w:rPr>
                <w:rStyle w:val="af0"/>
                <w:noProof/>
                <w:sz w:val="32"/>
              </w:rPr>
              <w:t>Общие положения</w:t>
            </w:r>
            <w:r w:rsidR="005965A8" w:rsidRPr="005965A8">
              <w:rPr>
                <w:noProof/>
                <w:webHidden/>
                <w:sz w:val="32"/>
              </w:rPr>
              <w:tab/>
            </w:r>
            <w:r w:rsidR="005965A8" w:rsidRPr="005965A8">
              <w:rPr>
                <w:noProof/>
                <w:webHidden/>
                <w:sz w:val="32"/>
              </w:rPr>
              <w:fldChar w:fldCharType="begin"/>
            </w:r>
            <w:r w:rsidR="005965A8" w:rsidRPr="005965A8">
              <w:rPr>
                <w:noProof/>
                <w:webHidden/>
                <w:sz w:val="32"/>
              </w:rPr>
              <w:instrText xml:space="preserve"> PAGEREF _Toc368235706 \h </w:instrText>
            </w:r>
            <w:r w:rsidR="005965A8" w:rsidRPr="005965A8">
              <w:rPr>
                <w:noProof/>
                <w:webHidden/>
                <w:sz w:val="32"/>
              </w:rPr>
            </w:r>
            <w:r w:rsidR="005965A8" w:rsidRPr="005965A8">
              <w:rPr>
                <w:noProof/>
                <w:webHidden/>
                <w:sz w:val="32"/>
              </w:rPr>
              <w:fldChar w:fldCharType="separate"/>
            </w:r>
            <w:r w:rsidR="00307E86">
              <w:rPr>
                <w:noProof/>
                <w:webHidden/>
                <w:sz w:val="32"/>
              </w:rPr>
              <w:t>9</w:t>
            </w:r>
            <w:r w:rsidR="005965A8" w:rsidRPr="005965A8">
              <w:rPr>
                <w:noProof/>
                <w:webHidden/>
                <w:sz w:val="32"/>
              </w:rPr>
              <w:fldChar w:fldCharType="end"/>
            </w:r>
          </w:hyperlink>
        </w:p>
        <w:p w:rsidR="005965A8" w:rsidRPr="005965A8" w:rsidRDefault="00C625EF">
          <w:pPr>
            <w:pStyle w:val="12"/>
            <w:rPr>
              <w:rFonts w:asciiTheme="minorHAnsi" w:eastAsiaTheme="minorEastAsia" w:hAnsiTheme="minorHAnsi"/>
              <w:bCs w:val="0"/>
              <w:iCs w:val="0"/>
              <w:noProof/>
              <w:sz w:val="28"/>
              <w:szCs w:val="22"/>
              <w:lang w:eastAsia="ru-RU"/>
            </w:rPr>
          </w:pPr>
          <w:hyperlink w:anchor="_Toc368235707" w:history="1">
            <w:r w:rsidR="005965A8" w:rsidRPr="005965A8">
              <w:rPr>
                <w:rStyle w:val="af0"/>
                <w:b/>
                <w:noProof/>
                <w:sz w:val="32"/>
              </w:rPr>
              <w:t>2</w:t>
            </w:r>
            <w:r w:rsidR="005965A8" w:rsidRPr="005965A8">
              <w:rPr>
                <w:rFonts w:asciiTheme="minorHAnsi" w:eastAsiaTheme="minorEastAsia" w:hAnsiTheme="minorHAnsi"/>
                <w:bCs w:val="0"/>
                <w:iCs w:val="0"/>
                <w:noProof/>
                <w:sz w:val="28"/>
                <w:szCs w:val="22"/>
                <w:lang w:eastAsia="ru-RU"/>
              </w:rPr>
              <w:tab/>
            </w:r>
            <w:r w:rsidR="005965A8" w:rsidRPr="005965A8">
              <w:rPr>
                <w:rStyle w:val="af0"/>
                <w:noProof/>
                <w:sz w:val="32"/>
              </w:rPr>
              <w:t>Расчет вероятности безотказной работы тепловых сетей на отопительный период 2012/2013 года</w:t>
            </w:r>
            <w:r w:rsidR="005965A8" w:rsidRPr="005965A8">
              <w:rPr>
                <w:noProof/>
                <w:webHidden/>
                <w:sz w:val="32"/>
              </w:rPr>
              <w:tab/>
            </w:r>
            <w:r w:rsidR="005965A8" w:rsidRPr="005965A8">
              <w:rPr>
                <w:noProof/>
                <w:webHidden/>
                <w:sz w:val="32"/>
              </w:rPr>
              <w:fldChar w:fldCharType="begin"/>
            </w:r>
            <w:r w:rsidR="005965A8" w:rsidRPr="005965A8">
              <w:rPr>
                <w:noProof/>
                <w:webHidden/>
                <w:sz w:val="32"/>
              </w:rPr>
              <w:instrText xml:space="preserve"> PAGEREF _Toc368235707 \h </w:instrText>
            </w:r>
            <w:r w:rsidR="005965A8" w:rsidRPr="005965A8">
              <w:rPr>
                <w:noProof/>
                <w:webHidden/>
                <w:sz w:val="32"/>
              </w:rPr>
            </w:r>
            <w:r w:rsidR="005965A8" w:rsidRPr="005965A8">
              <w:rPr>
                <w:noProof/>
                <w:webHidden/>
                <w:sz w:val="32"/>
              </w:rPr>
              <w:fldChar w:fldCharType="separate"/>
            </w:r>
            <w:r w:rsidR="00307E86">
              <w:rPr>
                <w:noProof/>
                <w:webHidden/>
                <w:sz w:val="32"/>
              </w:rPr>
              <w:t>17</w:t>
            </w:r>
            <w:r w:rsidR="005965A8" w:rsidRPr="005965A8">
              <w:rPr>
                <w:noProof/>
                <w:webHidden/>
                <w:sz w:val="32"/>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08" w:history="1">
            <w:r w:rsidR="005965A8" w:rsidRPr="005965A8">
              <w:rPr>
                <w:rStyle w:val="af0"/>
                <w:noProof/>
                <w:sz w:val="28"/>
              </w:rPr>
              <w:t>2.1</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В. Восстания, 12</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_Toc368235708 \h </w:instrText>
            </w:r>
            <w:r w:rsidR="005965A8" w:rsidRPr="005965A8">
              <w:rPr>
                <w:noProof/>
                <w:webHidden/>
                <w:sz w:val="28"/>
              </w:rPr>
            </w:r>
            <w:r w:rsidR="005965A8" w:rsidRPr="005965A8">
              <w:rPr>
                <w:noProof/>
                <w:webHidden/>
                <w:sz w:val="28"/>
              </w:rPr>
              <w:fldChar w:fldCharType="separate"/>
            </w:r>
            <w:r w:rsidR="00307E86">
              <w:rPr>
                <w:noProof/>
                <w:webHidden/>
                <w:sz w:val="28"/>
              </w:rPr>
              <w:t>17</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09" w:history="1">
            <w:r w:rsidR="005965A8" w:rsidRPr="005965A8">
              <w:rPr>
                <w:rStyle w:val="af0"/>
                <w:noProof/>
                <w:sz w:val="24"/>
              </w:rPr>
              <w:t>2.1.1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В. Восстания, 12 до ул. Ленина, 126 (расчетный путь № 1 )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_Toc368235709 \h </w:instrText>
            </w:r>
            <w:r w:rsidR="005965A8" w:rsidRPr="005965A8">
              <w:rPr>
                <w:noProof/>
                <w:webHidden/>
                <w:sz w:val="24"/>
              </w:rPr>
            </w:r>
            <w:r w:rsidR="005965A8" w:rsidRPr="005965A8">
              <w:rPr>
                <w:noProof/>
                <w:webHidden/>
                <w:sz w:val="24"/>
              </w:rPr>
              <w:fldChar w:fldCharType="separate"/>
            </w:r>
            <w:r w:rsidR="00307E86">
              <w:rPr>
                <w:noProof/>
                <w:webHidden/>
                <w:sz w:val="24"/>
              </w:rPr>
              <w:t>17</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0" w:history="1">
            <w:r w:rsidR="005965A8" w:rsidRPr="005965A8">
              <w:rPr>
                <w:rStyle w:val="af0"/>
                <w:noProof/>
                <w:sz w:val="24"/>
              </w:rPr>
              <w:t>2.1.2</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В. Восстания, 12 до Колхозный пр., 26 (расчетный путь № 2 )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_Toc368235710 \h </w:instrText>
            </w:r>
            <w:r w:rsidR="005965A8" w:rsidRPr="005965A8">
              <w:rPr>
                <w:noProof/>
                <w:webHidden/>
                <w:sz w:val="24"/>
              </w:rPr>
            </w:r>
            <w:r w:rsidR="005965A8" w:rsidRPr="005965A8">
              <w:rPr>
                <w:noProof/>
                <w:webHidden/>
                <w:sz w:val="24"/>
              </w:rPr>
              <w:fldChar w:fldCharType="separate"/>
            </w:r>
            <w:r w:rsidR="00307E86">
              <w:rPr>
                <w:noProof/>
                <w:webHidden/>
                <w:sz w:val="24"/>
              </w:rPr>
              <w:t>23</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1" w:history="1">
            <w:r w:rsidR="005965A8" w:rsidRPr="005965A8">
              <w:rPr>
                <w:rStyle w:val="af0"/>
                <w:noProof/>
                <w:sz w:val="24"/>
              </w:rPr>
              <w:t>2.1.3</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_Toc368235711 \h </w:instrText>
            </w:r>
            <w:r w:rsidR="005965A8" w:rsidRPr="005965A8">
              <w:rPr>
                <w:noProof/>
                <w:webHidden/>
                <w:sz w:val="24"/>
              </w:rPr>
            </w:r>
            <w:r w:rsidR="005965A8" w:rsidRPr="005965A8">
              <w:rPr>
                <w:noProof/>
                <w:webHidden/>
                <w:sz w:val="24"/>
              </w:rPr>
              <w:fldChar w:fldCharType="separate"/>
            </w:r>
            <w:r w:rsidR="00307E86">
              <w:rPr>
                <w:noProof/>
                <w:webHidden/>
                <w:sz w:val="24"/>
              </w:rPr>
              <w:t>28</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12" w:history="1">
            <w:r w:rsidR="005965A8" w:rsidRPr="005965A8">
              <w:rPr>
                <w:rStyle w:val="af0"/>
                <w:noProof/>
                <w:sz w:val="28"/>
              </w:rPr>
              <w:t>2.2</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пр. 1-й Академический, 29</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_Toc368235712 \h </w:instrText>
            </w:r>
            <w:r w:rsidR="005965A8" w:rsidRPr="005965A8">
              <w:rPr>
                <w:noProof/>
                <w:webHidden/>
                <w:sz w:val="28"/>
              </w:rPr>
            </w:r>
            <w:r w:rsidR="005965A8" w:rsidRPr="005965A8">
              <w:rPr>
                <w:noProof/>
                <w:webHidden/>
                <w:sz w:val="28"/>
              </w:rPr>
              <w:fldChar w:fldCharType="separate"/>
            </w:r>
            <w:r w:rsidR="00307E86">
              <w:rPr>
                <w:noProof/>
                <w:webHidden/>
                <w:sz w:val="28"/>
              </w:rPr>
              <w:t>28</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3" w:history="1">
            <w:r w:rsidR="005965A8" w:rsidRPr="005965A8">
              <w:rPr>
                <w:rStyle w:val="af0"/>
                <w:noProof/>
                <w:sz w:val="24"/>
              </w:rPr>
              <w:t>2.2.1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пр. 1-й Академический, 29 до гаражей (расчетный путь № 3 )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_Toc368235713 \h </w:instrText>
            </w:r>
            <w:r w:rsidR="005965A8" w:rsidRPr="005965A8">
              <w:rPr>
                <w:noProof/>
                <w:webHidden/>
                <w:sz w:val="24"/>
              </w:rPr>
            </w:r>
            <w:r w:rsidR="005965A8" w:rsidRPr="005965A8">
              <w:rPr>
                <w:noProof/>
                <w:webHidden/>
                <w:sz w:val="24"/>
              </w:rPr>
              <w:fldChar w:fldCharType="separate"/>
            </w:r>
            <w:r w:rsidR="00307E86">
              <w:rPr>
                <w:noProof/>
                <w:webHidden/>
                <w:sz w:val="24"/>
              </w:rPr>
              <w:t>28</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4" w:history="1">
            <w:r w:rsidR="005965A8" w:rsidRPr="005965A8">
              <w:rPr>
                <w:rStyle w:val="af0"/>
                <w:noProof/>
                <w:sz w:val="24"/>
              </w:rPr>
              <w:t>2.2.2</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пр. 1-й Академический, 29 до 65 лет Победы 31/1 (расчетный путь № 4 )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_Toc368235714 \h </w:instrText>
            </w:r>
            <w:r w:rsidR="005965A8" w:rsidRPr="005965A8">
              <w:rPr>
                <w:noProof/>
                <w:webHidden/>
                <w:sz w:val="24"/>
              </w:rPr>
            </w:r>
            <w:r w:rsidR="005965A8" w:rsidRPr="005965A8">
              <w:rPr>
                <w:noProof/>
                <w:webHidden/>
                <w:sz w:val="24"/>
              </w:rPr>
              <w:fldChar w:fldCharType="separate"/>
            </w:r>
            <w:r w:rsidR="00307E86">
              <w:rPr>
                <w:noProof/>
                <w:webHidden/>
                <w:sz w:val="24"/>
              </w:rPr>
              <w:t>33</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5" w:history="1">
            <w:r w:rsidR="005965A8" w:rsidRPr="005965A8">
              <w:rPr>
                <w:rStyle w:val="af0"/>
                <w:noProof/>
                <w:sz w:val="24"/>
              </w:rPr>
              <w:t>2.2.3</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_Toc368235715 \h </w:instrText>
            </w:r>
            <w:r w:rsidR="005965A8" w:rsidRPr="005965A8">
              <w:rPr>
                <w:noProof/>
                <w:webHidden/>
                <w:sz w:val="24"/>
              </w:rPr>
            </w:r>
            <w:r w:rsidR="005965A8" w:rsidRPr="005965A8">
              <w:rPr>
                <w:noProof/>
                <w:webHidden/>
                <w:sz w:val="24"/>
              </w:rPr>
              <w:fldChar w:fldCharType="separate"/>
            </w:r>
            <w:r w:rsidR="00307E86">
              <w:rPr>
                <w:noProof/>
                <w:webHidden/>
                <w:sz w:val="24"/>
              </w:rPr>
              <w:t>37</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16" w:history="1">
            <w:r w:rsidR="005965A8" w:rsidRPr="005965A8">
              <w:rPr>
                <w:rStyle w:val="af0"/>
                <w:noProof/>
                <w:sz w:val="28"/>
              </w:rPr>
              <w:t>2.3</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КЗТА</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_Toc368235716 \h </w:instrText>
            </w:r>
            <w:r w:rsidR="005965A8" w:rsidRPr="005965A8">
              <w:rPr>
                <w:noProof/>
                <w:webHidden/>
                <w:sz w:val="28"/>
              </w:rPr>
            </w:r>
            <w:r w:rsidR="005965A8" w:rsidRPr="005965A8">
              <w:rPr>
                <w:noProof/>
                <w:webHidden/>
                <w:sz w:val="28"/>
              </w:rPr>
              <w:fldChar w:fldCharType="separate"/>
            </w:r>
            <w:r w:rsidR="00307E86">
              <w:rPr>
                <w:noProof/>
                <w:webHidden/>
                <w:sz w:val="28"/>
              </w:rPr>
              <w:t>37</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7" w:history="1">
            <w:r w:rsidR="005965A8" w:rsidRPr="005965A8">
              <w:rPr>
                <w:rStyle w:val="af0"/>
                <w:noProof/>
                <w:sz w:val="24"/>
              </w:rPr>
              <w:t>2.3.1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КЗТА до Никитина, 70 (расчетный путь № 5 )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_Toc368235717 \h </w:instrText>
            </w:r>
            <w:r w:rsidR="005965A8" w:rsidRPr="005965A8">
              <w:rPr>
                <w:noProof/>
                <w:webHidden/>
                <w:sz w:val="24"/>
              </w:rPr>
            </w:r>
            <w:r w:rsidR="005965A8" w:rsidRPr="005965A8">
              <w:rPr>
                <w:noProof/>
                <w:webHidden/>
                <w:sz w:val="24"/>
              </w:rPr>
              <w:fldChar w:fldCharType="separate"/>
            </w:r>
            <w:r w:rsidR="00307E86">
              <w:rPr>
                <w:noProof/>
                <w:webHidden/>
                <w:sz w:val="24"/>
              </w:rPr>
              <w:t>37</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8" w:history="1">
            <w:r w:rsidR="005965A8" w:rsidRPr="005965A8">
              <w:rPr>
                <w:rStyle w:val="af0"/>
                <w:noProof/>
                <w:sz w:val="24"/>
              </w:rPr>
              <w:t>2.3.2</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КЗТА до С. Разина, 46 (расчетный путь № 6 )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_Toc368235718 \h </w:instrText>
            </w:r>
            <w:r w:rsidR="005965A8" w:rsidRPr="005965A8">
              <w:rPr>
                <w:noProof/>
                <w:webHidden/>
                <w:sz w:val="24"/>
              </w:rPr>
            </w:r>
            <w:r w:rsidR="005965A8" w:rsidRPr="005965A8">
              <w:rPr>
                <w:noProof/>
                <w:webHidden/>
                <w:sz w:val="24"/>
              </w:rPr>
              <w:fldChar w:fldCharType="separate"/>
            </w:r>
            <w:r w:rsidR="00307E86">
              <w:rPr>
                <w:noProof/>
                <w:webHidden/>
                <w:sz w:val="24"/>
              </w:rPr>
              <w:t>42</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19" w:history="1">
            <w:r w:rsidR="005965A8" w:rsidRPr="005965A8">
              <w:rPr>
                <w:rStyle w:val="af0"/>
                <w:noProof/>
                <w:sz w:val="24"/>
              </w:rPr>
              <w:t>2.3.3</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_Toc368235719 \h </w:instrText>
            </w:r>
            <w:r w:rsidR="005965A8" w:rsidRPr="005965A8">
              <w:rPr>
                <w:noProof/>
                <w:webHidden/>
                <w:sz w:val="24"/>
              </w:rPr>
            </w:r>
            <w:r w:rsidR="005965A8" w:rsidRPr="005965A8">
              <w:rPr>
                <w:noProof/>
                <w:webHidden/>
                <w:sz w:val="24"/>
              </w:rPr>
              <w:fldChar w:fldCharType="separate"/>
            </w:r>
            <w:r w:rsidR="00307E86">
              <w:rPr>
                <w:noProof/>
                <w:webHidden/>
                <w:sz w:val="24"/>
              </w:rPr>
              <w:t>47</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20" w:history="1">
            <w:r w:rsidR="005965A8" w:rsidRPr="005965A8">
              <w:rPr>
                <w:rStyle w:val="af0"/>
                <w:noProof/>
                <w:sz w:val="28"/>
              </w:rPr>
              <w:t>2.4</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Чичерина, 23а</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_Toc368235720 \h </w:instrText>
            </w:r>
            <w:r w:rsidR="005965A8" w:rsidRPr="005965A8">
              <w:rPr>
                <w:noProof/>
                <w:webHidden/>
                <w:sz w:val="28"/>
              </w:rPr>
            </w:r>
            <w:r w:rsidR="005965A8" w:rsidRPr="005965A8">
              <w:rPr>
                <w:noProof/>
                <w:webHidden/>
                <w:sz w:val="28"/>
              </w:rPr>
              <w:fldChar w:fldCharType="separate"/>
            </w:r>
            <w:r w:rsidR="00307E86">
              <w:rPr>
                <w:noProof/>
                <w:webHidden/>
                <w:sz w:val="28"/>
              </w:rPr>
              <w:t>47</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1" w:history="1">
            <w:r w:rsidR="005965A8" w:rsidRPr="005965A8">
              <w:rPr>
                <w:rStyle w:val="af0"/>
                <w:noProof/>
                <w:sz w:val="24"/>
              </w:rPr>
              <w:t>2.4.1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Чичерина, 23 а до Пухова, 53 (расчетный путь № 7 )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_Toc368235721 \h </w:instrText>
            </w:r>
            <w:r w:rsidR="005965A8" w:rsidRPr="005965A8">
              <w:rPr>
                <w:noProof/>
                <w:webHidden/>
                <w:sz w:val="24"/>
              </w:rPr>
            </w:r>
            <w:r w:rsidR="005965A8" w:rsidRPr="005965A8">
              <w:rPr>
                <w:noProof/>
                <w:webHidden/>
                <w:sz w:val="24"/>
              </w:rPr>
              <w:fldChar w:fldCharType="separate"/>
            </w:r>
            <w:r w:rsidR="00307E86">
              <w:rPr>
                <w:noProof/>
                <w:webHidden/>
                <w:sz w:val="24"/>
              </w:rPr>
              <w:t>47</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2" w:history="1">
            <w:r w:rsidR="005965A8" w:rsidRPr="005965A8">
              <w:rPr>
                <w:rStyle w:val="af0"/>
                <w:noProof/>
                <w:sz w:val="24"/>
              </w:rPr>
              <w:t>2.4.2</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_Toc368235722 \h </w:instrText>
            </w:r>
            <w:r w:rsidR="005965A8" w:rsidRPr="005965A8">
              <w:rPr>
                <w:noProof/>
                <w:webHidden/>
                <w:sz w:val="24"/>
              </w:rPr>
            </w:r>
            <w:r w:rsidR="005965A8" w:rsidRPr="005965A8">
              <w:rPr>
                <w:noProof/>
                <w:webHidden/>
                <w:sz w:val="24"/>
              </w:rPr>
              <w:fldChar w:fldCharType="separate"/>
            </w:r>
            <w:r w:rsidR="00307E86">
              <w:rPr>
                <w:noProof/>
                <w:webHidden/>
                <w:sz w:val="24"/>
              </w:rPr>
              <w:t>53</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23" w:history="1">
            <w:r w:rsidR="005965A8" w:rsidRPr="005965A8">
              <w:rPr>
                <w:rStyle w:val="af0"/>
                <w:noProof/>
                <w:sz w:val="28"/>
              </w:rPr>
              <w:t>2.5</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ТЭЦ ОАО «Квадра»</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_Toc368235723 \h </w:instrText>
            </w:r>
            <w:r w:rsidR="005965A8" w:rsidRPr="005965A8">
              <w:rPr>
                <w:noProof/>
                <w:webHidden/>
                <w:sz w:val="28"/>
              </w:rPr>
            </w:r>
            <w:r w:rsidR="005965A8" w:rsidRPr="005965A8">
              <w:rPr>
                <w:noProof/>
                <w:webHidden/>
                <w:sz w:val="28"/>
              </w:rPr>
              <w:fldChar w:fldCharType="separate"/>
            </w:r>
            <w:r w:rsidR="00307E86">
              <w:rPr>
                <w:noProof/>
                <w:webHidden/>
                <w:sz w:val="28"/>
              </w:rPr>
              <w:t>53</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4" w:history="1">
            <w:r w:rsidR="005965A8" w:rsidRPr="005965A8">
              <w:rPr>
                <w:rStyle w:val="af0"/>
                <w:noProof/>
                <w:sz w:val="24"/>
              </w:rPr>
              <w:t>2.5.1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ТЭЦ ОАО «Квадра» до Гурьянова 65 (расчетный путь № 8 )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_Toc368235724 \h </w:instrText>
            </w:r>
            <w:r w:rsidR="005965A8" w:rsidRPr="005965A8">
              <w:rPr>
                <w:noProof/>
                <w:webHidden/>
                <w:sz w:val="24"/>
              </w:rPr>
            </w:r>
            <w:r w:rsidR="005965A8" w:rsidRPr="005965A8">
              <w:rPr>
                <w:noProof/>
                <w:webHidden/>
                <w:sz w:val="24"/>
              </w:rPr>
              <w:fldChar w:fldCharType="separate"/>
            </w:r>
            <w:r w:rsidR="00307E86">
              <w:rPr>
                <w:noProof/>
                <w:webHidden/>
                <w:sz w:val="24"/>
              </w:rPr>
              <w:t>53</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5" w:history="1">
            <w:r w:rsidR="005965A8" w:rsidRPr="005965A8">
              <w:rPr>
                <w:rStyle w:val="af0"/>
                <w:noProof/>
                <w:sz w:val="24"/>
              </w:rPr>
              <w:t>2.5.2</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_Toc368235725 \h </w:instrText>
            </w:r>
            <w:r w:rsidR="005965A8" w:rsidRPr="005965A8">
              <w:rPr>
                <w:noProof/>
                <w:webHidden/>
                <w:sz w:val="24"/>
              </w:rPr>
            </w:r>
            <w:r w:rsidR="005965A8" w:rsidRPr="005965A8">
              <w:rPr>
                <w:noProof/>
                <w:webHidden/>
                <w:sz w:val="24"/>
              </w:rPr>
              <w:fldChar w:fldCharType="separate"/>
            </w:r>
            <w:r w:rsidR="00307E86">
              <w:rPr>
                <w:noProof/>
                <w:webHidden/>
                <w:sz w:val="24"/>
              </w:rPr>
              <w:t>58</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26" w:history="1">
            <w:r w:rsidR="005965A8" w:rsidRPr="005965A8">
              <w:rPr>
                <w:rStyle w:val="af0"/>
                <w:noProof/>
                <w:sz w:val="28"/>
              </w:rPr>
              <w:t>2.6</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Вишневского, 3</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_Toc368235726 \h </w:instrText>
            </w:r>
            <w:r w:rsidR="005965A8" w:rsidRPr="005965A8">
              <w:rPr>
                <w:noProof/>
                <w:webHidden/>
                <w:sz w:val="28"/>
              </w:rPr>
            </w:r>
            <w:r w:rsidR="005965A8" w:rsidRPr="005965A8">
              <w:rPr>
                <w:noProof/>
                <w:webHidden/>
                <w:sz w:val="28"/>
              </w:rPr>
              <w:fldChar w:fldCharType="separate"/>
            </w:r>
            <w:r w:rsidR="00307E86">
              <w:rPr>
                <w:noProof/>
                <w:webHidden/>
                <w:sz w:val="28"/>
              </w:rPr>
              <w:t>58</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7" w:history="1">
            <w:r w:rsidR="005965A8" w:rsidRPr="005965A8">
              <w:rPr>
                <w:rStyle w:val="af0"/>
                <w:noProof/>
                <w:sz w:val="24"/>
              </w:rPr>
              <w:t>2.6.1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Вишневского, 3 до Газ. Т пож. (расчетный путь № 9 )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_Toc368235727 \h </w:instrText>
            </w:r>
            <w:r w:rsidR="005965A8" w:rsidRPr="005965A8">
              <w:rPr>
                <w:noProof/>
                <w:webHidden/>
                <w:sz w:val="24"/>
              </w:rPr>
            </w:r>
            <w:r w:rsidR="005965A8" w:rsidRPr="005965A8">
              <w:rPr>
                <w:noProof/>
                <w:webHidden/>
                <w:sz w:val="24"/>
              </w:rPr>
              <w:fldChar w:fldCharType="separate"/>
            </w:r>
            <w:r w:rsidR="00307E86">
              <w:rPr>
                <w:noProof/>
                <w:webHidden/>
                <w:sz w:val="24"/>
              </w:rPr>
              <w:t>58</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28" w:history="1">
            <w:r w:rsidR="005965A8" w:rsidRPr="005965A8">
              <w:rPr>
                <w:rStyle w:val="af0"/>
                <w:noProof/>
                <w:sz w:val="24"/>
              </w:rPr>
              <w:t>2.6.2</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_Toc368235728 \h </w:instrText>
            </w:r>
            <w:r w:rsidR="005965A8" w:rsidRPr="005965A8">
              <w:rPr>
                <w:noProof/>
                <w:webHidden/>
                <w:sz w:val="24"/>
              </w:rPr>
            </w:r>
            <w:r w:rsidR="005965A8" w:rsidRPr="005965A8">
              <w:rPr>
                <w:noProof/>
                <w:webHidden/>
                <w:sz w:val="24"/>
              </w:rPr>
              <w:fldChar w:fldCharType="separate"/>
            </w:r>
            <w:r w:rsidR="00307E86">
              <w:rPr>
                <w:noProof/>
                <w:webHidden/>
                <w:sz w:val="24"/>
              </w:rPr>
              <w:t>63</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29" w:history="1">
            <w:r w:rsidR="005965A8" w:rsidRPr="005965A8">
              <w:rPr>
                <w:rStyle w:val="af0"/>
                <w:noProof/>
                <w:sz w:val="28"/>
              </w:rPr>
              <w:t>2.7</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б. Энтузиастов, 6б</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_Toc368235729 \h </w:instrText>
            </w:r>
            <w:r w:rsidR="005965A8" w:rsidRPr="005965A8">
              <w:rPr>
                <w:noProof/>
                <w:webHidden/>
                <w:sz w:val="28"/>
              </w:rPr>
            </w:r>
            <w:r w:rsidR="005965A8" w:rsidRPr="005965A8">
              <w:rPr>
                <w:noProof/>
                <w:webHidden/>
                <w:sz w:val="28"/>
              </w:rPr>
              <w:fldChar w:fldCharType="separate"/>
            </w:r>
            <w:r w:rsidR="00307E86">
              <w:rPr>
                <w:noProof/>
                <w:webHidden/>
                <w:sz w:val="28"/>
              </w:rPr>
              <w:t>63</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30" w:history="1">
            <w:r w:rsidR="005965A8" w:rsidRPr="005965A8">
              <w:rPr>
                <w:rStyle w:val="af0"/>
                <w:noProof/>
                <w:sz w:val="24"/>
              </w:rPr>
              <w:t>2.7.1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Б. Энтузиастов, 6б до дома по ул. Моторостроителей (расчетный путь № 10 )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_Toc368235730 \h </w:instrText>
            </w:r>
            <w:r w:rsidR="005965A8" w:rsidRPr="005965A8">
              <w:rPr>
                <w:noProof/>
                <w:webHidden/>
                <w:sz w:val="24"/>
              </w:rPr>
            </w:r>
            <w:r w:rsidR="005965A8" w:rsidRPr="005965A8">
              <w:rPr>
                <w:noProof/>
                <w:webHidden/>
                <w:sz w:val="24"/>
              </w:rPr>
              <w:fldChar w:fldCharType="separate"/>
            </w:r>
            <w:r w:rsidR="00307E86">
              <w:rPr>
                <w:noProof/>
                <w:webHidden/>
                <w:sz w:val="24"/>
              </w:rPr>
              <w:t>63</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31" w:history="1">
            <w:r w:rsidR="005965A8" w:rsidRPr="005965A8">
              <w:rPr>
                <w:rStyle w:val="af0"/>
                <w:noProof/>
                <w:sz w:val="24"/>
              </w:rPr>
              <w:t>2.7.2</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_Toc368235731 \h </w:instrText>
            </w:r>
            <w:r w:rsidR="005965A8" w:rsidRPr="005965A8">
              <w:rPr>
                <w:noProof/>
                <w:webHidden/>
                <w:sz w:val="24"/>
              </w:rPr>
            </w:r>
            <w:r w:rsidR="005965A8" w:rsidRPr="005965A8">
              <w:rPr>
                <w:noProof/>
                <w:webHidden/>
                <w:sz w:val="24"/>
              </w:rPr>
              <w:fldChar w:fldCharType="separate"/>
            </w:r>
            <w:r w:rsidR="00307E86">
              <w:rPr>
                <w:noProof/>
                <w:webHidden/>
                <w:sz w:val="24"/>
              </w:rPr>
              <w:t>68</w:t>
            </w:r>
            <w:r w:rsidR="005965A8" w:rsidRPr="005965A8">
              <w:rPr>
                <w:noProof/>
                <w:webHidden/>
                <w:sz w:val="24"/>
              </w:rPr>
              <w:fldChar w:fldCharType="end"/>
            </w:r>
          </w:hyperlink>
        </w:p>
        <w:p w:rsidR="005965A8" w:rsidRPr="005965A8" w:rsidRDefault="00C625EF">
          <w:pPr>
            <w:pStyle w:val="21"/>
            <w:rPr>
              <w:rFonts w:asciiTheme="minorHAnsi" w:eastAsiaTheme="minorEastAsia" w:hAnsiTheme="minorHAnsi"/>
              <w:bCs w:val="0"/>
              <w:noProof/>
              <w:sz w:val="28"/>
              <w:lang w:eastAsia="ru-RU"/>
            </w:rPr>
          </w:pPr>
          <w:hyperlink w:anchor="_Toc368235732" w:history="1">
            <w:r w:rsidR="005965A8" w:rsidRPr="005965A8">
              <w:rPr>
                <w:rStyle w:val="af0"/>
                <w:noProof/>
                <w:sz w:val="28"/>
              </w:rPr>
              <w:t>2.8</w:t>
            </w:r>
            <w:r w:rsidR="005965A8" w:rsidRPr="005965A8">
              <w:rPr>
                <w:rFonts w:asciiTheme="minorHAnsi" w:eastAsiaTheme="minorEastAsia" w:hAnsiTheme="minorHAnsi"/>
                <w:bCs w:val="0"/>
                <w:noProof/>
                <w:sz w:val="28"/>
                <w:lang w:eastAsia="ru-RU"/>
              </w:rPr>
              <w:tab/>
            </w:r>
            <w:r w:rsidR="005965A8" w:rsidRPr="005965A8">
              <w:rPr>
                <w:rStyle w:val="af0"/>
                <w:noProof/>
                <w:sz w:val="28"/>
              </w:rPr>
              <w:t>Система теплоснабжения от котельной Калугапутьмаш</w:t>
            </w:r>
            <w:r w:rsidR="005965A8" w:rsidRPr="005965A8">
              <w:rPr>
                <w:noProof/>
                <w:webHidden/>
                <w:sz w:val="28"/>
              </w:rPr>
              <w:tab/>
            </w:r>
            <w:r w:rsidR="005965A8" w:rsidRPr="005965A8">
              <w:rPr>
                <w:noProof/>
                <w:webHidden/>
                <w:sz w:val="28"/>
              </w:rPr>
              <w:fldChar w:fldCharType="begin"/>
            </w:r>
            <w:r w:rsidR="005965A8" w:rsidRPr="005965A8">
              <w:rPr>
                <w:noProof/>
                <w:webHidden/>
                <w:sz w:val="28"/>
              </w:rPr>
              <w:instrText xml:space="preserve"> PAGEREF _Toc368235732 \h </w:instrText>
            </w:r>
            <w:r w:rsidR="005965A8" w:rsidRPr="005965A8">
              <w:rPr>
                <w:noProof/>
                <w:webHidden/>
                <w:sz w:val="28"/>
              </w:rPr>
            </w:r>
            <w:r w:rsidR="005965A8" w:rsidRPr="005965A8">
              <w:rPr>
                <w:noProof/>
                <w:webHidden/>
                <w:sz w:val="28"/>
              </w:rPr>
              <w:fldChar w:fldCharType="separate"/>
            </w:r>
            <w:r w:rsidR="00307E86">
              <w:rPr>
                <w:noProof/>
                <w:webHidden/>
                <w:sz w:val="28"/>
              </w:rPr>
              <w:t>68</w:t>
            </w:r>
            <w:r w:rsidR="005965A8" w:rsidRPr="005965A8">
              <w:rPr>
                <w:noProof/>
                <w:webHidden/>
                <w:sz w:val="28"/>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33" w:history="1">
            <w:r w:rsidR="005965A8" w:rsidRPr="005965A8">
              <w:rPr>
                <w:rStyle w:val="af0"/>
                <w:noProof/>
                <w:sz w:val="24"/>
              </w:rPr>
              <w:t>2.8.1</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Калугапутьмаш до Молодежная, 11 (расчетный путь № 11 )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_Toc368235733 \h </w:instrText>
            </w:r>
            <w:r w:rsidR="005965A8" w:rsidRPr="005965A8">
              <w:rPr>
                <w:noProof/>
                <w:webHidden/>
                <w:sz w:val="24"/>
              </w:rPr>
            </w:r>
            <w:r w:rsidR="005965A8" w:rsidRPr="005965A8">
              <w:rPr>
                <w:noProof/>
                <w:webHidden/>
                <w:sz w:val="24"/>
              </w:rPr>
              <w:fldChar w:fldCharType="separate"/>
            </w:r>
            <w:r w:rsidR="00307E86">
              <w:rPr>
                <w:noProof/>
                <w:webHidden/>
                <w:sz w:val="24"/>
              </w:rPr>
              <w:t>68</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34" w:history="1">
            <w:r w:rsidR="005965A8" w:rsidRPr="005965A8">
              <w:rPr>
                <w:rStyle w:val="af0"/>
                <w:noProof/>
                <w:sz w:val="24"/>
              </w:rPr>
              <w:t>2.8.2</w:t>
            </w:r>
            <w:r w:rsidR="005965A8" w:rsidRPr="005965A8">
              <w:rPr>
                <w:rFonts w:asciiTheme="minorHAnsi" w:eastAsiaTheme="minorEastAsia" w:hAnsiTheme="minorHAnsi"/>
                <w:noProof/>
                <w:sz w:val="28"/>
                <w:szCs w:val="22"/>
                <w:lang w:eastAsia="ru-RU"/>
              </w:rPr>
              <w:tab/>
            </w:r>
            <w:r w:rsidR="005965A8" w:rsidRPr="005965A8">
              <w:rPr>
                <w:rStyle w:val="af0"/>
                <w:noProof/>
                <w:sz w:val="24"/>
              </w:rPr>
              <w:t>Расчетный путь от кот. Калугапутьмаш до С. Грабцевское шоссе,  92 (расчетный путь № 12 )</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_Toc368235734 \h </w:instrText>
            </w:r>
            <w:r w:rsidR="005965A8" w:rsidRPr="005965A8">
              <w:rPr>
                <w:noProof/>
                <w:webHidden/>
                <w:sz w:val="24"/>
              </w:rPr>
            </w:r>
            <w:r w:rsidR="005965A8" w:rsidRPr="005965A8">
              <w:rPr>
                <w:noProof/>
                <w:webHidden/>
                <w:sz w:val="24"/>
              </w:rPr>
              <w:fldChar w:fldCharType="separate"/>
            </w:r>
            <w:r w:rsidR="00307E86">
              <w:rPr>
                <w:noProof/>
                <w:webHidden/>
                <w:sz w:val="24"/>
              </w:rPr>
              <w:t>73</w:t>
            </w:r>
            <w:r w:rsidR="005965A8" w:rsidRPr="005965A8">
              <w:rPr>
                <w:noProof/>
                <w:webHidden/>
                <w:sz w:val="24"/>
              </w:rPr>
              <w:fldChar w:fldCharType="end"/>
            </w:r>
          </w:hyperlink>
        </w:p>
        <w:p w:rsidR="005965A8" w:rsidRPr="005965A8" w:rsidRDefault="00C625EF">
          <w:pPr>
            <w:pStyle w:val="31"/>
            <w:rPr>
              <w:rFonts w:asciiTheme="minorHAnsi" w:eastAsiaTheme="minorEastAsia" w:hAnsiTheme="minorHAnsi"/>
              <w:noProof/>
              <w:sz w:val="28"/>
              <w:szCs w:val="22"/>
              <w:lang w:eastAsia="ru-RU"/>
            </w:rPr>
          </w:pPr>
          <w:hyperlink w:anchor="_Toc368235735" w:history="1">
            <w:r w:rsidR="005965A8" w:rsidRPr="005965A8">
              <w:rPr>
                <w:rStyle w:val="af0"/>
                <w:noProof/>
                <w:sz w:val="24"/>
              </w:rPr>
              <w:t>2.8.3</w:t>
            </w:r>
            <w:r w:rsidR="005965A8" w:rsidRPr="005965A8">
              <w:rPr>
                <w:rFonts w:asciiTheme="minorHAnsi" w:eastAsiaTheme="minorEastAsia" w:hAnsiTheme="minorHAnsi"/>
                <w:noProof/>
                <w:sz w:val="28"/>
                <w:szCs w:val="22"/>
                <w:lang w:eastAsia="ru-RU"/>
              </w:rPr>
              <w:tab/>
            </w:r>
            <w:r w:rsidR="005965A8" w:rsidRPr="005965A8">
              <w:rPr>
                <w:rStyle w:val="af0"/>
                <w:noProof/>
                <w:sz w:val="24"/>
              </w:rPr>
              <w:t>Зоны ненормативной надежности и безопасного теплоснабжения</w:t>
            </w:r>
            <w:r w:rsidR="005965A8" w:rsidRPr="005965A8">
              <w:rPr>
                <w:noProof/>
                <w:webHidden/>
                <w:sz w:val="24"/>
              </w:rPr>
              <w:tab/>
            </w:r>
            <w:r w:rsidR="005965A8" w:rsidRPr="005965A8">
              <w:rPr>
                <w:noProof/>
                <w:webHidden/>
                <w:sz w:val="24"/>
              </w:rPr>
              <w:fldChar w:fldCharType="begin"/>
            </w:r>
            <w:r w:rsidR="005965A8" w:rsidRPr="005965A8">
              <w:rPr>
                <w:noProof/>
                <w:webHidden/>
                <w:sz w:val="24"/>
              </w:rPr>
              <w:instrText xml:space="preserve"> PAGEREF _Toc368235735 \h </w:instrText>
            </w:r>
            <w:r w:rsidR="005965A8" w:rsidRPr="005965A8">
              <w:rPr>
                <w:noProof/>
                <w:webHidden/>
                <w:sz w:val="24"/>
              </w:rPr>
            </w:r>
            <w:r w:rsidR="005965A8" w:rsidRPr="005965A8">
              <w:rPr>
                <w:noProof/>
                <w:webHidden/>
                <w:sz w:val="24"/>
              </w:rPr>
              <w:fldChar w:fldCharType="separate"/>
            </w:r>
            <w:r w:rsidR="00307E86">
              <w:rPr>
                <w:noProof/>
                <w:webHidden/>
                <w:sz w:val="24"/>
              </w:rPr>
              <w:t>77</w:t>
            </w:r>
            <w:r w:rsidR="005965A8" w:rsidRPr="005965A8">
              <w:rPr>
                <w:noProof/>
                <w:webHidden/>
                <w:sz w:val="24"/>
              </w:rPr>
              <w:fldChar w:fldCharType="end"/>
            </w:r>
          </w:hyperlink>
        </w:p>
        <w:p w:rsidR="005965A8" w:rsidRDefault="00C625EF">
          <w:pPr>
            <w:pStyle w:val="12"/>
            <w:rPr>
              <w:rFonts w:asciiTheme="minorHAnsi" w:eastAsiaTheme="minorEastAsia" w:hAnsiTheme="minorHAnsi"/>
              <w:bCs w:val="0"/>
              <w:iCs w:val="0"/>
              <w:noProof/>
              <w:sz w:val="22"/>
              <w:szCs w:val="22"/>
              <w:lang w:eastAsia="ru-RU"/>
            </w:rPr>
          </w:pPr>
          <w:hyperlink w:anchor="_Toc368235736" w:history="1">
            <w:r w:rsidR="005965A8" w:rsidRPr="005965A8">
              <w:rPr>
                <w:rStyle w:val="af0"/>
                <w:b/>
                <w:noProof/>
                <w:sz w:val="32"/>
              </w:rPr>
              <w:t>3</w:t>
            </w:r>
            <w:r w:rsidR="005965A8" w:rsidRPr="005965A8">
              <w:rPr>
                <w:rFonts w:asciiTheme="minorHAnsi" w:eastAsiaTheme="minorEastAsia" w:hAnsiTheme="minorHAnsi"/>
                <w:bCs w:val="0"/>
                <w:iCs w:val="0"/>
                <w:noProof/>
                <w:sz w:val="28"/>
                <w:szCs w:val="22"/>
                <w:lang w:eastAsia="ru-RU"/>
              </w:rPr>
              <w:tab/>
            </w:r>
            <w:r w:rsidR="005965A8" w:rsidRPr="005965A8">
              <w:rPr>
                <w:rStyle w:val="af0"/>
                <w:noProof/>
                <w:sz w:val="32"/>
              </w:rPr>
              <w:t>Выводы по результатам расчетов вероятности безотказной работы тепловых сетей</w:t>
            </w:r>
            <w:r w:rsidR="005965A8" w:rsidRPr="005965A8">
              <w:rPr>
                <w:noProof/>
                <w:webHidden/>
                <w:sz w:val="32"/>
              </w:rPr>
              <w:tab/>
            </w:r>
            <w:r w:rsidR="005965A8" w:rsidRPr="005965A8">
              <w:rPr>
                <w:noProof/>
                <w:webHidden/>
                <w:sz w:val="32"/>
              </w:rPr>
              <w:fldChar w:fldCharType="begin"/>
            </w:r>
            <w:r w:rsidR="005965A8" w:rsidRPr="005965A8">
              <w:rPr>
                <w:noProof/>
                <w:webHidden/>
                <w:sz w:val="32"/>
              </w:rPr>
              <w:instrText xml:space="preserve"> PAGEREF _Toc368235736 \h </w:instrText>
            </w:r>
            <w:r w:rsidR="005965A8" w:rsidRPr="005965A8">
              <w:rPr>
                <w:noProof/>
                <w:webHidden/>
                <w:sz w:val="32"/>
              </w:rPr>
            </w:r>
            <w:r w:rsidR="005965A8" w:rsidRPr="005965A8">
              <w:rPr>
                <w:noProof/>
                <w:webHidden/>
                <w:sz w:val="32"/>
              </w:rPr>
              <w:fldChar w:fldCharType="separate"/>
            </w:r>
            <w:r w:rsidR="00307E86">
              <w:rPr>
                <w:noProof/>
                <w:webHidden/>
                <w:sz w:val="32"/>
              </w:rPr>
              <w:t>78</w:t>
            </w:r>
            <w:r w:rsidR="005965A8" w:rsidRPr="005965A8">
              <w:rPr>
                <w:noProof/>
                <w:webHidden/>
                <w:sz w:val="32"/>
              </w:rPr>
              <w:fldChar w:fldCharType="end"/>
            </w:r>
          </w:hyperlink>
        </w:p>
        <w:p w:rsidR="003E4D9E" w:rsidRPr="008C3378" w:rsidRDefault="005965A8" w:rsidP="003E4D9E">
          <w:pPr>
            <w:rPr>
              <w:rFonts w:ascii="Arial" w:hAnsi="Arial"/>
              <w:bCs/>
              <w:i/>
              <w:iCs/>
              <w:sz w:val="24"/>
              <w:szCs w:val="24"/>
            </w:rPr>
          </w:pPr>
          <w:r>
            <w:rPr>
              <w:rFonts w:ascii="Arial" w:hAnsi="Arial" w:cs="Arial"/>
              <w:bCs/>
              <w:i/>
              <w:iCs/>
              <w:sz w:val="36"/>
              <w:szCs w:val="24"/>
            </w:rPr>
            <w:fldChar w:fldCharType="end"/>
          </w:r>
          <w:r w:rsidR="003E4D9E">
            <w:rPr>
              <w:rFonts w:ascii="Arial" w:hAnsi="Arial"/>
              <w:bCs/>
              <w:i/>
              <w:iCs/>
              <w:sz w:val="24"/>
              <w:szCs w:val="24"/>
            </w:rPr>
            <w:br w:type="page"/>
          </w:r>
        </w:p>
      </w:sdtContent>
    </w:sdt>
    <w:p w:rsidR="003E4D9E" w:rsidRPr="003E4D9E" w:rsidRDefault="003E4D9E" w:rsidP="003E4D9E">
      <w:pPr>
        <w:pStyle w:val="1"/>
        <w:numPr>
          <w:ilvl w:val="0"/>
          <w:numId w:val="0"/>
        </w:numPr>
        <w:spacing w:before="100" w:beforeAutospacing="1" w:after="100" w:afterAutospacing="1"/>
        <w:ind w:left="431"/>
        <w:jc w:val="center"/>
        <w:rPr>
          <w:rStyle w:val="af0"/>
          <w:color w:val="auto"/>
          <w:szCs w:val="22"/>
        </w:rPr>
      </w:pPr>
      <w:bookmarkStart w:id="3" w:name="_Toc368235704"/>
      <w:r w:rsidRPr="003E4D9E">
        <w:rPr>
          <w:rStyle w:val="af0"/>
          <w:color w:val="auto"/>
          <w:szCs w:val="22"/>
        </w:rPr>
        <w:lastRenderedPageBreak/>
        <w:t>Перечень таблиц</w:t>
      </w:r>
      <w:bookmarkEnd w:id="1"/>
      <w:bookmarkEnd w:id="3"/>
    </w:p>
    <w:p w:rsidR="0093267A" w:rsidRPr="0093267A" w:rsidRDefault="0093267A">
      <w:pPr>
        <w:pStyle w:val="afa"/>
        <w:tabs>
          <w:tab w:val="right" w:leader="dot" w:pos="9345"/>
        </w:tabs>
        <w:rPr>
          <w:rFonts w:ascii="Arial" w:eastAsiaTheme="minorEastAsia" w:hAnsi="Arial" w:cs="Arial"/>
          <w:i w:val="0"/>
          <w:iCs w:val="0"/>
          <w:noProof/>
          <w:sz w:val="28"/>
          <w:szCs w:val="22"/>
          <w:lang w:eastAsia="ru-RU"/>
        </w:rPr>
      </w:pPr>
      <w:r>
        <w:rPr>
          <w:rFonts w:cs="Arial"/>
          <w:sz w:val="22"/>
        </w:rPr>
        <w:fldChar w:fldCharType="begin"/>
      </w:r>
      <w:r>
        <w:rPr>
          <w:rFonts w:cs="Arial"/>
          <w:sz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Pr>
          <w:rFonts w:cs="Arial"/>
          <w:sz w:val="22"/>
        </w:rPr>
        <w:fldChar w:fldCharType="separate"/>
      </w:r>
      <w:hyperlink w:anchor="_Toc368237614" w:history="1">
        <w:r w:rsidRPr="0093267A">
          <w:rPr>
            <w:rStyle w:val="af0"/>
            <w:rFonts w:ascii="Arial" w:hAnsi="Arial" w:cs="Arial"/>
            <w:i w:val="0"/>
            <w:noProof/>
            <w:sz w:val="24"/>
          </w:rPr>
          <w:t>Таблица 1.1 – График продолжительности тепловой нагрузки отопления.</w:t>
        </w:r>
        <w:r w:rsidRPr="0093267A">
          <w:rPr>
            <w:rFonts w:ascii="Arial" w:hAnsi="Arial" w:cs="Arial"/>
            <w:i w:val="0"/>
            <w:noProof/>
            <w:webHidden/>
            <w:sz w:val="24"/>
          </w:rPr>
          <w:tab/>
        </w:r>
        <w:r w:rsidRPr="0093267A">
          <w:rPr>
            <w:rFonts w:ascii="Arial" w:hAnsi="Arial" w:cs="Arial"/>
            <w:i w:val="0"/>
            <w:noProof/>
            <w:webHidden/>
            <w:sz w:val="24"/>
          </w:rPr>
          <w:fldChar w:fldCharType="begin"/>
        </w:r>
        <w:r w:rsidRPr="0093267A">
          <w:rPr>
            <w:rFonts w:ascii="Arial" w:hAnsi="Arial" w:cs="Arial"/>
            <w:i w:val="0"/>
            <w:noProof/>
            <w:webHidden/>
            <w:sz w:val="24"/>
          </w:rPr>
          <w:instrText xml:space="preserve"> PAGEREF _Toc368237614 \h </w:instrText>
        </w:r>
        <w:r w:rsidRPr="0093267A">
          <w:rPr>
            <w:rFonts w:ascii="Arial" w:hAnsi="Arial" w:cs="Arial"/>
            <w:i w:val="0"/>
            <w:noProof/>
            <w:webHidden/>
            <w:sz w:val="24"/>
          </w:rPr>
        </w:r>
        <w:r w:rsidRPr="0093267A">
          <w:rPr>
            <w:rFonts w:ascii="Arial" w:hAnsi="Arial" w:cs="Arial"/>
            <w:i w:val="0"/>
            <w:noProof/>
            <w:webHidden/>
            <w:sz w:val="24"/>
          </w:rPr>
          <w:fldChar w:fldCharType="separate"/>
        </w:r>
        <w:r w:rsidR="00307E86">
          <w:rPr>
            <w:rFonts w:ascii="Arial" w:hAnsi="Arial" w:cs="Arial"/>
            <w:i w:val="0"/>
            <w:noProof/>
            <w:webHidden/>
            <w:sz w:val="24"/>
          </w:rPr>
          <w:t>14</w:t>
        </w:r>
        <w:r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15" w:history="1">
        <w:r w:rsidR="0093267A" w:rsidRPr="0093267A">
          <w:rPr>
            <w:rStyle w:val="af0"/>
            <w:rFonts w:ascii="Arial" w:hAnsi="Arial" w:cs="Arial"/>
            <w:i w:val="0"/>
            <w:noProof/>
            <w:sz w:val="24"/>
          </w:rPr>
          <w:t>Таблица 2.1 Изменение расчётных показателей вероятности безотказной работы тепловой сети (расчетный путь № 1)</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_Toc368237615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19</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16" w:history="1">
        <w:r w:rsidR="0093267A" w:rsidRPr="0093267A">
          <w:rPr>
            <w:rStyle w:val="af0"/>
            <w:rFonts w:ascii="Arial" w:hAnsi="Arial" w:cs="Arial"/>
            <w:i w:val="0"/>
            <w:noProof/>
            <w:sz w:val="24"/>
          </w:rPr>
          <w:t>Таблица 2.2 Изменение расчётных показателей вероятности безотказной работы тепловой сети (расчетный путь № 2)</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_Toc368237616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25</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17" w:history="1">
        <w:r w:rsidR="0093267A" w:rsidRPr="0093267A">
          <w:rPr>
            <w:rStyle w:val="af0"/>
            <w:rFonts w:ascii="Arial" w:hAnsi="Arial" w:cs="Arial"/>
            <w:i w:val="0"/>
            <w:noProof/>
            <w:sz w:val="24"/>
          </w:rPr>
          <w:t>Таблица 2.3 Изменение расчётных показателей вероятности безотказной работы тепловой сети (расчетный путь № 3)</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_Toc368237617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31</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18" w:history="1">
        <w:r w:rsidR="0093267A" w:rsidRPr="0093267A">
          <w:rPr>
            <w:rStyle w:val="af0"/>
            <w:rFonts w:ascii="Arial" w:hAnsi="Arial" w:cs="Arial"/>
            <w:i w:val="0"/>
            <w:noProof/>
            <w:sz w:val="24"/>
          </w:rPr>
          <w:t>Таблица 2.4 Изменение расчётных показателей вероятности безотказной работы тепловой сети (расчетный путь № 4)</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_Toc368237618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35</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19" w:history="1">
        <w:r w:rsidR="0093267A" w:rsidRPr="0093267A">
          <w:rPr>
            <w:rStyle w:val="af0"/>
            <w:rFonts w:ascii="Arial" w:hAnsi="Arial" w:cs="Arial"/>
            <w:i w:val="0"/>
            <w:noProof/>
            <w:sz w:val="24"/>
          </w:rPr>
          <w:t>Таблица 2.5 Изменение расчётных показателей вероятности безотказной работы тепловой сети (расчетный путь № 5)</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_Toc368237619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40</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0" w:history="1">
        <w:r w:rsidR="0093267A" w:rsidRPr="0093267A">
          <w:rPr>
            <w:rStyle w:val="af0"/>
            <w:rFonts w:ascii="Arial" w:hAnsi="Arial" w:cs="Arial"/>
            <w:i w:val="0"/>
            <w:noProof/>
            <w:sz w:val="24"/>
          </w:rPr>
          <w:t>Таблица 2.6 Изменение расчётных показателей вероятности безотказной работы тепловой сети (расчетный путь № 6)</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_Toc368237620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44</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1" w:history="1">
        <w:r w:rsidR="0093267A" w:rsidRPr="0093267A">
          <w:rPr>
            <w:rStyle w:val="af0"/>
            <w:rFonts w:ascii="Arial" w:hAnsi="Arial" w:cs="Arial"/>
            <w:i w:val="0"/>
            <w:noProof/>
            <w:sz w:val="24"/>
          </w:rPr>
          <w:t>Таблица 2.7 Изменение расчётных показателей вероятности безотказной работы тепловой сети (расчетный путь № 7)</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_Toc368237621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50</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2" w:history="1">
        <w:r w:rsidR="0093267A" w:rsidRPr="0093267A">
          <w:rPr>
            <w:rStyle w:val="af0"/>
            <w:rFonts w:ascii="Arial" w:hAnsi="Arial" w:cs="Arial"/>
            <w:i w:val="0"/>
            <w:noProof/>
            <w:sz w:val="24"/>
          </w:rPr>
          <w:t>Таблица 2.8 Изменение расчётных показателей вероятности безотказной работы тепловой сети (расчетный путь № 8)</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_Toc368237622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56</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3" w:history="1">
        <w:r w:rsidR="0093267A" w:rsidRPr="0093267A">
          <w:rPr>
            <w:rStyle w:val="af0"/>
            <w:rFonts w:ascii="Arial" w:hAnsi="Arial" w:cs="Arial"/>
            <w:i w:val="0"/>
            <w:noProof/>
            <w:sz w:val="24"/>
          </w:rPr>
          <w:t>Таблица 2.9 Изменение расчётных показателей вероятности безотказной работы тепловой сети (расчетный путь № 9)</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_Toc368237623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61</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4" w:history="1">
        <w:r w:rsidR="0093267A" w:rsidRPr="0093267A">
          <w:rPr>
            <w:rStyle w:val="af0"/>
            <w:rFonts w:ascii="Arial" w:hAnsi="Arial" w:cs="Arial"/>
            <w:i w:val="0"/>
            <w:noProof/>
            <w:sz w:val="24"/>
          </w:rPr>
          <w:t>Таблица 2.10 Изменение расчётных показателей вероятности безотказной работы тепловой сети (расчетный путь № 10)</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_Toc368237624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66</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5" w:history="1">
        <w:r w:rsidR="0093267A" w:rsidRPr="0093267A">
          <w:rPr>
            <w:rStyle w:val="af0"/>
            <w:rFonts w:ascii="Arial" w:hAnsi="Arial" w:cs="Arial"/>
            <w:i w:val="0"/>
            <w:noProof/>
            <w:sz w:val="24"/>
          </w:rPr>
          <w:t>Таблица 2.11 Изменение расчётных показателей вероятности безотказной работы тепловой сети (расчетный путь № 11)</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_Toc368237625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71</w:t>
        </w:r>
        <w:r w:rsidR="0093267A" w:rsidRPr="0093267A">
          <w:rPr>
            <w:rFonts w:ascii="Arial" w:hAnsi="Arial" w:cs="Arial"/>
            <w:i w:val="0"/>
            <w:noProof/>
            <w:webHidden/>
            <w:sz w:val="24"/>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8"/>
          <w:szCs w:val="22"/>
          <w:lang w:eastAsia="ru-RU"/>
        </w:rPr>
      </w:pPr>
      <w:hyperlink w:anchor="_Toc368237626" w:history="1">
        <w:r w:rsidR="0093267A" w:rsidRPr="0093267A">
          <w:rPr>
            <w:rStyle w:val="af0"/>
            <w:rFonts w:ascii="Arial" w:hAnsi="Arial" w:cs="Arial"/>
            <w:i w:val="0"/>
            <w:noProof/>
            <w:sz w:val="24"/>
          </w:rPr>
          <w:t>Таблица 2.12 Изменение расчётных показателей вероятности безотказной работы тепловой сети (расчетный путь № 12)</w:t>
        </w:r>
        <w:r w:rsidR="0093267A" w:rsidRPr="0093267A">
          <w:rPr>
            <w:rFonts w:ascii="Arial" w:hAnsi="Arial" w:cs="Arial"/>
            <w:i w:val="0"/>
            <w:noProof/>
            <w:webHidden/>
            <w:sz w:val="24"/>
          </w:rPr>
          <w:tab/>
        </w:r>
        <w:r w:rsidR="0093267A" w:rsidRPr="0093267A">
          <w:rPr>
            <w:rFonts w:ascii="Arial" w:hAnsi="Arial" w:cs="Arial"/>
            <w:i w:val="0"/>
            <w:noProof/>
            <w:webHidden/>
            <w:sz w:val="24"/>
          </w:rPr>
          <w:fldChar w:fldCharType="begin"/>
        </w:r>
        <w:r w:rsidR="0093267A" w:rsidRPr="0093267A">
          <w:rPr>
            <w:rFonts w:ascii="Arial" w:hAnsi="Arial" w:cs="Arial"/>
            <w:i w:val="0"/>
            <w:noProof/>
            <w:webHidden/>
            <w:sz w:val="24"/>
          </w:rPr>
          <w:instrText xml:space="preserve"> PAGEREF _Toc368237626 \h </w:instrText>
        </w:r>
        <w:r w:rsidR="0093267A" w:rsidRPr="0093267A">
          <w:rPr>
            <w:rFonts w:ascii="Arial" w:hAnsi="Arial" w:cs="Arial"/>
            <w:i w:val="0"/>
            <w:noProof/>
            <w:webHidden/>
            <w:sz w:val="24"/>
          </w:rPr>
        </w:r>
        <w:r w:rsidR="0093267A" w:rsidRPr="0093267A">
          <w:rPr>
            <w:rFonts w:ascii="Arial" w:hAnsi="Arial" w:cs="Arial"/>
            <w:i w:val="0"/>
            <w:noProof/>
            <w:webHidden/>
            <w:sz w:val="24"/>
          </w:rPr>
          <w:fldChar w:fldCharType="separate"/>
        </w:r>
        <w:r w:rsidR="00307E86">
          <w:rPr>
            <w:rFonts w:ascii="Arial" w:hAnsi="Arial" w:cs="Arial"/>
            <w:i w:val="0"/>
            <w:noProof/>
            <w:webHidden/>
            <w:sz w:val="24"/>
          </w:rPr>
          <w:t>75</w:t>
        </w:r>
        <w:r w:rsidR="0093267A" w:rsidRPr="0093267A">
          <w:rPr>
            <w:rFonts w:ascii="Arial" w:hAnsi="Arial" w:cs="Arial"/>
            <w:i w:val="0"/>
            <w:noProof/>
            <w:webHidden/>
            <w:sz w:val="24"/>
          </w:rPr>
          <w:fldChar w:fldCharType="end"/>
        </w:r>
      </w:hyperlink>
    </w:p>
    <w:p w:rsidR="003E4D9E" w:rsidRPr="006F2D18" w:rsidRDefault="0093267A" w:rsidP="003E4D9E">
      <w:pPr>
        <w:pStyle w:val="12"/>
        <w:rPr>
          <w:rStyle w:val="af0"/>
          <w:rFonts w:eastAsia="Times New Roman" w:cs="Arial"/>
          <w:i/>
          <w:noProof/>
          <w:color w:val="000000" w:themeColor="text1"/>
          <w:spacing w:val="-5"/>
          <w:lang w:val="en-US"/>
        </w:rPr>
      </w:pPr>
      <w:r>
        <w:rPr>
          <w:rFonts w:cs="Arial"/>
          <w:sz w:val="22"/>
          <w:szCs w:val="20"/>
        </w:rPr>
        <w:fldChar w:fldCharType="end"/>
      </w:r>
    </w:p>
    <w:p w:rsidR="003E4D9E" w:rsidRPr="006F2D18" w:rsidRDefault="003E4D9E" w:rsidP="003E4D9E">
      <w:pPr>
        <w:pStyle w:val="afa"/>
        <w:widowControl w:val="0"/>
        <w:tabs>
          <w:tab w:val="right" w:leader="dot" w:pos="9064"/>
        </w:tabs>
        <w:adjustRightInd w:val="0"/>
        <w:spacing w:line="240" w:lineRule="auto"/>
        <w:jc w:val="both"/>
        <w:textAlignment w:val="baseline"/>
        <w:rPr>
          <w:rStyle w:val="af0"/>
          <w:rFonts w:ascii="Arial" w:eastAsia="Times New Roman" w:hAnsi="Arial" w:cs="Arial"/>
          <w:i w:val="0"/>
          <w:noProof/>
          <w:color w:val="0000FF"/>
          <w:spacing w:val="-5"/>
          <w:sz w:val="24"/>
          <w:szCs w:val="24"/>
          <w:lang w:val="en-US"/>
        </w:rPr>
      </w:pPr>
    </w:p>
    <w:p w:rsidR="0093267A" w:rsidRPr="0093267A" w:rsidRDefault="003E4D9E" w:rsidP="0093267A">
      <w:pPr>
        <w:pStyle w:val="1"/>
        <w:numPr>
          <w:ilvl w:val="0"/>
          <w:numId w:val="0"/>
        </w:numPr>
        <w:spacing w:before="100" w:beforeAutospacing="1" w:after="100" w:afterAutospacing="1"/>
        <w:ind w:left="431"/>
        <w:jc w:val="center"/>
        <w:rPr>
          <w:rFonts w:ascii="Arial" w:hAnsi="Arial" w:cs="Arial"/>
          <w:noProof/>
          <w:szCs w:val="22"/>
        </w:rPr>
      </w:pPr>
      <w:bookmarkStart w:id="4" w:name="_Toc368235705"/>
      <w:r w:rsidRPr="003E4D9E">
        <w:rPr>
          <w:rStyle w:val="af0"/>
          <w:color w:val="auto"/>
          <w:szCs w:val="22"/>
        </w:rPr>
        <w:lastRenderedPageBreak/>
        <w:t>Перечень рисунков</w:t>
      </w:r>
      <w:bookmarkEnd w:id="4"/>
      <w:r w:rsidR="0093267A" w:rsidRPr="0093267A">
        <w:rPr>
          <w:rFonts w:ascii="Arial" w:hAnsi="Arial" w:cs="Arial"/>
          <w:szCs w:val="22"/>
        </w:rPr>
        <w:fldChar w:fldCharType="begin"/>
      </w:r>
      <w:r w:rsidR="0093267A" w:rsidRPr="0093267A">
        <w:rPr>
          <w:rFonts w:ascii="Arial" w:hAnsi="Arial" w:cs="Arial"/>
          <w:szCs w:val="22"/>
        </w:rPr>
        <w:instrText xml:space="preserve"> TOC \h \z \t "Без интервала;Рисунок" \c </w:instrText>
      </w:r>
      <w:r w:rsidR="0093267A" w:rsidRPr="0093267A">
        <w:rPr>
          <w:rFonts w:ascii="Arial" w:hAnsi="Arial" w:cs="Arial"/>
          <w:szCs w:val="22"/>
        </w:rPr>
        <w:fldChar w:fldCharType="separate"/>
      </w:r>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1" w:history="1">
        <w:r w:rsidR="0093267A" w:rsidRPr="0093267A">
          <w:rPr>
            <w:rStyle w:val="af0"/>
            <w:rFonts w:ascii="Arial" w:hAnsi="Arial" w:cs="Arial"/>
            <w:i w:val="0"/>
            <w:noProof/>
            <w:sz w:val="22"/>
            <w:szCs w:val="22"/>
          </w:rPr>
          <w:t>Рисунок 1.1 – Зависимость интенсивности отказов от срока эксплуатации участка тепловой сети для систем теплоснабжения города Калуги.</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_Toc368237781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13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2" w:history="1">
        <w:r w:rsidR="0093267A" w:rsidRPr="0093267A">
          <w:rPr>
            <w:rStyle w:val="af0"/>
            <w:rFonts w:ascii="Arial" w:eastAsia="Arial" w:hAnsi="Arial" w:cs="Arial"/>
            <w:i w:val="0"/>
            <w:noProof/>
            <w:spacing w:val="-4"/>
            <w:sz w:val="22"/>
            <w:szCs w:val="22"/>
          </w:rPr>
          <w:t>Рисунок 2.1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1)</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_Toc368237782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17</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3" w:history="1">
        <w:r w:rsidR="0093267A" w:rsidRPr="0093267A">
          <w:rPr>
            <w:rStyle w:val="af0"/>
            <w:rFonts w:ascii="Arial" w:hAnsi="Arial" w:cs="Arial"/>
            <w:i w:val="0"/>
            <w:noProof/>
            <w:sz w:val="22"/>
            <w:szCs w:val="22"/>
          </w:rPr>
          <w:t>Рисунок 2.2 Вероятность безотказной работы тепловых сетей (расчетный путь № 1)</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_Toc368237783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18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4" w:history="1">
        <w:r w:rsidR="0093267A" w:rsidRPr="0093267A">
          <w:rPr>
            <w:rStyle w:val="af0"/>
            <w:rFonts w:ascii="Arial" w:eastAsia="Arial" w:hAnsi="Arial" w:cs="Arial"/>
            <w:i w:val="0"/>
            <w:noProof/>
            <w:spacing w:val="-4"/>
            <w:sz w:val="22"/>
            <w:szCs w:val="22"/>
          </w:rPr>
          <w:t>Рисунок 2.3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2)</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_Toc368237784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23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5" w:history="1">
        <w:r w:rsidR="0093267A" w:rsidRPr="0093267A">
          <w:rPr>
            <w:rStyle w:val="af0"/>
            <w:rFonts w:ascii="Arial" w:hAnsi="Arial" w:cs="Arial"/>
            <w:i w:val="0"/>
            <w:noProof/>
            <w:sz w:val="22"/>
            <w:szCs w:val="22"/>
          </w:rPr>
          <w:t>Рисунок 2.4 Вероятность безотказной работы тепловых сетей (расчетный путь № 2)</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_Toc368237785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24</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6" w:history="1">
        <w:r w:rsidR="0093267A" w:rsidRPr="0093267A">
          <w:rPr>
            <w:rStyle w:val="af0"/>
            <w:rFonts w:ascii="Arial" w:hAnsi="Arial" w:cs="Arial"/>
            <w:i w:val="0"/>
            <w:noProof/>
            <w:sz w:val="22"/>
            <w:szCs w:val="22"/>
          </w:rPr>
          <w:t>Рисунок 2.5 – Зона действия (зона безопасного теплоснабжения) от котельной В. Восстания, 12</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_Toc368237786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28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7" w:history="1">
        <w:r w:rsidR="0093267A" w:rsidRPr="0093267A">
          <w:rPr>
            <w:rStyle w:val="af0"/>
            <w:rFonts w:ascii="Arial" w:eastAsia="Arial" w:hAnsi="Arial" w:cs="Arial"/>
            <w:i w:val="0"/>
            <w:noProof/>
            <w:spacing w:val="-4"/>
            <w:sz w:val="22"/>
            <w:szCs w:val="22"/>
          </w:rPr>
          <w:t>Рисунок 2.6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3)</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_Toc368237787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29</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8" w:history="1">
        <w:r w:rsidR="0093267A" w:rsidRPr="0093267A">
          <w:rPr>
            <w:rStyle w:val="af0"/>
            <w:rFonts w:ascii="Arial" w:hAnsi="Arial" w:cs="Arial"/>
            <w:i w:val="0"/>
            <w:noProof/>
            <w:sz w:val="22"/>
            <w:szCs w:val="22"/>
          </w:rPr>
          <w:t>Рисунок 2.7 Вероятность безотказной работы тепловых сетей (расчетный путь № 3)</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_Toc368237788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30</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89" w:history="1">
        <w:r w:rsidR="0093267A" w:rsidRPr="0093267A">
          <w:rPr>
            <w:rStyle w:val="af0"/>
            <w:rFonts w:ascii="Arial" w:eastAsia="Arial" w:hAnsi="Arial" w:cs="Arial"/>
            <w:i w:val="0"/>
            <w:noProof/>
            <w:spacing w:val="-4"/>
            <w:sz w:val="22"/>
            <w:szCs w:val="22"/>
          </w:rPr>
          <w:t>Рисунок 2.8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4)</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_Toc368237789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0" w:history="1">
        <w:r w:rsidR="0093267A" w:rsidRPr="0093267A">
          <w:rPr>
            <w:rStyle w:val="af0"/>
            <w:rFonts w:ascii="Arial" w:hAnsi="Arial" w:cs="Arial"/>
            <w:i w:val="0"/>
            <w:noProof/>
            <w:sz w:val="22"/>
            <w:szCs w:val="22"/>
          </w:rPr>
          <w:t>Рисунок 2.9 Вероятность безотказной работы тепловых сетей (расчетный путь № 4)</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_Toc368237790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34</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1" w:history="1">
        <w:r w:rsidR="0093267A" w:rsidRPr="0093267A">
          <w:rPr>
            <w:rStyle w:val="af0"/>
            <w:rFonts w:ascii="Arial" w:hAnsi="Arial" w:cs="Arial"/>
            <w:i w:val="0"/>
            <w:noProof/>
            <w:sz w:val="22"/>
            <w:szCs w:val="22"/>
          </w:rPr>
          <w:t>Рисунок 2.10 –Зона безопасного теплоснабжения от котельной пр.1-й Академический, 29</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_Toc368237791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37</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2" w:history="1">
        <w:r w:rsidR="0093267A" w:rsidRPr="0093267A">
          <w:rPr>
            <w:rStyle w:val="af0"/>
            <w:rFonts w:ascii="Arial" w:eastAsia="Arial" w:hAnsi="Arial" w:cs="Arial"/>
            <w:i w:val="0"/>
            <w:noProof/>
            <w:spacing w:val="-4"/>
            <w:sz w:val="22"/>
            <w:szCs w:val="22"/>
          </w:rPr>
          <w:t>Рисунок 2.11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5)</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_Toc368237792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3" w:history="1">
        <w:r w:rsidR="0093267A" w:rsidRPr="0093267A">
          <w:rPr>
            <w:rStyle w:val="af0"/>
            <w:rFonts w:ascii="Arial" w:hAnsi="Arial" w:cs="Arial"/>
            <w:i w:val="0"/>
            <w:noProof/>
            <w:sz w:val="22"/>
            <w:szCs w:val="22"/>
          </w:rPr>
          <w:t>Рисунок 2.12 Вероятность безотказной работы тепловых сетей (расчетный путь № 5)</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_Toc368237793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39</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4" w:history="1">
        <w:r w:rsidR="0093267A" w:rsidRPr="0093267A">
          <w:rPr>
            <w:rStyle w:val="af0"/>
            <w:rFonts w:ascii="Arial" w:eastAsia="Arial" w:hAnsi="Arial" w:cs="Arial"/>
            <w:i w:val="0"/>
            <w:noProof/>
            <w:spacing w:val="-4"/>
            <w:sz w:val="22"/>
            <w:szCs w:val="22"/>
          </w:rPr>
          <w:t>Рисунок 2.13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6)</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_Toc368237794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42</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5" w:history="1">
        <w:r w:rsidR="0093267A" w:rsidRPr="0093267A">
          <w:rPr>
            <w:rStyle w:val="af0"/>
            <w:rFonts w:ascii="Arial" w:hAnsi="Arial" w:cs="Arial"/>
            <w:i w:val="0"/>
            <w:noProof/>
            <w:sz w:val="22"/>
            <w:szCs w:val="22"/>
          </w:rPr>
          <w:t>Рисунок 2.14 Вероятность безотказной работы тепловых сетей (расчетный путь № 6)</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_Toc368237795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43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6" w:history="1">
        <w:r w:rsidR="0093267A" w:rsidRPr="0093267A">
          <w:rPr>
            <w:rStyle w:val="af0"/>
            <w:rFonts w:ascii="Arial" w:hAnsi="Arial" w:cs="Arial"/>
            <w:i w:val="0"/>
            <w:noProof/>
            <w:sz w:val="22"/>
            <w:szCs w:val="22"/>
          </w:rPr>
          <w:t>Рисунок 2.15 –Зона безопасного теплоснабжения от котельной КЗТА</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_Toc368237796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47</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7" w:history="1">
        <w:r w:rsidR="0093267A" w:rsidRPr="0093267A">
          <w:rPr>
            <w:rStyle w:val="af0"/>
            <w:rFonts w:ascii="Arial" w:eastAsia="Arial" w:hAnsi="Arial" w:cs="Arial"/>
            <w:i w:val="0"/>
            <w:noProof/>
            <w:spacing w:val="-4"/>
            <w:sz w:val="22"/>
            <w:szCs w:val="22"/>
          </w:rPr>
          <w:t>Рисунок 2.16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7)</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_Toc368237797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48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8" w:history="1">
        <w:r w:rsidR="0093267A" w:rsidRPr="0093267A">
          <w:rPr>
            <w:rStyle w:val="af0"/>
            <w:rFonts w:ascii="Arial" w:hAnsi="Arial" w:cs="Arial"/>
            <w:i w:val="0"/>
            <w:noProof/>
            <w:sz w:val="22"/>
            <w:szCs w:val="22"/>
          </w:rPr>
          <w:t>Рисунок 2.17 Вероятность безотказной работы тепловых сетей (расчетный путь № 7)</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_Toc368237798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49</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799" w:history="1">
        <w:r w:rsidR="0093267A" w:rsidRPr="0093267A">
          <w:rPr>
            <w:rStyle w:val="af0"/>
            <w:rFonts w:ascii="Arial" w:hAnsi="Arial" w:cs="Arial"/>
            <w:i w:val="0"/>
            <w:noProof/>
            <w:sz w:val="22"/>
            <w:szCs w:val="22"/>
          </w:rPr>
          <w:t>Рисунок 2.18 –Зона безопасного теплоснабжения от котельной Чичерина, 23а</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_Toc368237799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53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0" w:history="1">
        <w:r w:rsidR="0093267A" w:rsidRPr="0093267A">
          <w:rPr>
            <w:rStyle w:val="af0"/>
            <w:rFonts w:ascii="Arial" w:eastAsia="Arial" w:hAnsi="Arial" w:cs="Arial"/>
            <w:i w:val="0"/>
            <w:noProof/>
            <w:spacing w:val="-4"/>
            <w:sz w:val="22"/>
            <w:szCs w:val="22"/>
          </w:rPr>
          <w:t>Рисунок 2.19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8)</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_Toc368237800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54</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1" w:history="1">
        <w:r w:rsidR="0093267A" w:rsidRPr="0093267A">
          <w:rPr>
            <w:rStyle w:val="af0"/>
            <w:rFonts w:ascii="Arial" w:hAnsi="Arial" w:cs="Arial"/>
            <w:i w:val="0"/>
            <w:noProof/>
            <w:sz w:val="22"/>
            <w:szCs w:val="22"/>
          </w:rPr>
          <w:t>Рисунок 2.20 Вероятность безотказной работы тепловых сетей (расчетный путь № 8)</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_Toc368237801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55</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2" w:history="1">
        <w:r w:rsidR="0093267A" w:rsidRPr="0093267A">
          <w:rPr>
            <w:rStyle w:val="af0"/>
            <w:rFonts w:ascii="Arial" w:hAnsi="Arial" w:cs="Arial"/>
            <w:i w:val="0"/>
            <w:noProof/>
            <w:sz w:val="22"/>
            <w:szCs w:val="22"/>
          </w:rPr>
          <w:t>Рисунок 2.21 –Зона безопасного теплоснабжения от ТЭЦ ОАО «Квадра»</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_Toc368237802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58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3" w:history="1">
        <w:r w:rsidR="0093267A" w:rsidRPr="0093267A">
          <w:rPr>
            <w:rStyle w:val="af0"/>
            <w:rFonts w:ascii="Arial" w:eastAsia="Arial" w:hAnsi="Arial" w:cs="Arial"/>
            <w:i w:val="0"/>
            <w:noProof/>
            <w:spacing w:val="-4"/>
            <w:sz w:val="22"/>
            <w:szCs w:val="22"/>
          </w:rPr>
          <w:t>Рисунок 2.22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9)</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_Toc368237803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59</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4" w:history="1">
        <w:r w:rsidR="0093267A" w:rsidRPr="0093267A">
          <w:rPr>
            <w:rStyle w:val="af0"/>
            <w:rFonts w:ascii="Arial" w:hAnsi="Arial" w:cs="Arial"/>
            <w:i w:val="0"/>
            <w:noProof/>
            <w:sz w:val="22"/>
            <w:szCs w:val="22"/>
          </w:rPr>
          <w:t>Рисунок 2.23 Вероятность безотказной работы тепловых сетей (расчетный путь № 9)</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_Toc368237804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60</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5" w:history="1">
        <w:r w:rsidR="0093267A" w:rsidRPr="0093267A">
          <w:rPr>
            <w:rStyle w:val="af0"/>
            <w:rFonts w:ascii="Arial" w:hAnsi="Arial" w:cs="Arial"/>
            <w:i w:val="0"/>
            <w:noProof/>
            <w:sz w:val="22"/>
            <w:szCs w:val="22"/>
          </w:rPr>
          <w:t>Рисунок 2.24 –Зона безопасного теплоснабжения от котельной Вишневского, 3</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_Toc368237805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6" w:history="1">
        <w:r w:rsidR="0093267A" w:rsidRPr="0093267A">
          <w:rPr>
            <w:rStyle w:val="af0"/>
            <w:rFonts w:ascii="Arial" w:eastAsia="Arial" w:hAnsi="Arial" w:cs="Arial"/>
            <w:i w:val="0"/>
            <w:noProof/>
            <w:spacing w:val="-4"/>
            <w:sz w:val="22"/>
            <w:szCs w:val="22"/>
          </w:rPr>
          <w:t>Рисунок 2.25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10)</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_Toc368237806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64</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7" w:history="1">
        <w:r w:rsidR="0093267A" w:rsidRPr="0093267A">
          <w:rPr>
            <w:rStyle w:val="af0"/>
            <w:rFonts w:ascii="Arial" w:hAnsi="Arial" w:cs="Arial"/>
            <w:i w:val="0"/>
            <w:noProof/>
            <w:sz w:val="22"/>
            <w:szCs w:val="22"/>
          </w:rPr>
          <w:t>Рисунок 2.26 Вероятность безотказной работы тепловых сетей (расчетный путь № 10)</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_Toc368237807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65</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8" w:history="1">
        <w:r w:rsidR="0093267A" w:rsidRPr="0093267A">
          <w:rPr>
            <w:rStyle w:val="af0"/>
            <w:rFonts w:ascii="Arial" w:hAnsi="Arial" w:cs="Arial"/>
            <w:i w:val="0"/>
            <w:noProof/>
            <w:sz w:val="22"/>
            <w:szCs w:val="22"/>
          </w:rPr>
          <w:t>Рисунок 2.27 –Зона безопасного теплоснабжения от котельной Вишневского, 3</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_Toc368237808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68</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09" w:history="1">
        <w:r w:rsidR="0093267A" w:rsidRPr="0093267A">
          <w:rPr>
            <w:rStyle w:val="af0"/>
            <w:rFonts w:ascii="Arial" w:eastAsia="Arial" w:hAnsi="Arial" w:cs="Arial"/>
            <w:i w:val="0"/>
            <w:noProof/>
            <w:spacing w:val="-4"/>
            <w:sz w:val="22"/>
            <w:szCs w:val="22"/>
          </w:rPr>
          <w:t>Рисунок 2.28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11)</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_Toc368237809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69</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10" w:history="1">
        <w:r w:rsidR="0093267A" w:rsidRPr="0093267A">
          <w:rPr>
            <w:rStyle w:val="af0"/>
            <w:rFonts w:ascii="Arial" w:hAnsi="Arial" w:cs="Arial"/>
            <w:i w:val="0"/>
            <w:noProof/>
            <w:sz w:val="22"/>
            <w:szCs w:val="22"/>
          </w:rPr>
          <w:t>Рисунок 2.29 Вероятность безотказной работы тепловых сетей (расчетный путь № 11)</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_Toc368237810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70</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11" w:history="1">
        <w:r w:rsidR="0093267A" w:rsidRPr="0093267A">
          <w:rPr>
            <w:rStyle w:val="af0"/>
            <w:rFonts w:ascii="Arial" w:eastAsia="Arial" w:hAnsi="Arial" w:cs="Arial"/>
            <w:i w:val="0"/>
            <w:noProof/>
            <w:spacing w:val="-4"/>
            <w:sz w:val="22"/>
            <w:szCs w:val="22"/>
          </w:rPr>
          <w:t>Рисунок 2.30 –П</w:t>
        </w:r>
        <w:r w:rsidR="0093267A" w:rsidRPr="0093267A">
          <w:rPr>
            <w:rStyle w:val="af0"/>
            <w:rFonts w:ascii="Arial" w:hAnsi="Arial" w:cs="Arial"/>
            <w:i w:val="0"/>
            <w:noProof/>
            <w:sz w:val="22"/>
            <w:szCs w:val="22"/>
          </w:rPr>
          <w:t>уть для расчёта вероятности безотказной работы тепловых сетей (расчетный путь № 12)</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_Toc368237811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73</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12" w:history="1">
        <w:r w:rsidR="0093267A" w:rsidRPr="0093267A">
          <w:rPr>
            <w:rStyle w:val="af0"/>
            <w:rFonts w:ascii="Arial" w:hAnsi="Arial" w:cs="Arial"/>
            <w:i w:val="0"/>
            <w:noProof/>
            <w:sz w:val="22"/>
            <w:szCs w:val="22"/>
          </w:rPr>
          <w:t>Рисунок 2.31 Вероятность безотказной работы тепловых сетей (расчетный путь № 12)</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_Toc368237812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74</w:t>
        </w:r>
        <w:r w:rsidR="0093267A" w:rsidRPr="0093267A">
          <w:rPr>
            <w:rFonts w:ascii="Arial" w:hAnsi="Arial" w:cs="Arial"/>
            <w:i w:val="0"/>
            <w:noProof/>
            <w:webHidden/>
            <w:sz w:val="22"/>
            <w:szCs w:val="22"/>
          </w:rPr>
          <w:fldChar w:fldCharType="end"/>
        </w:r>
      </w:hyperlink>
    </w:p>
    <w:p w:rsidR="0093267A" w:rsidRPr="0093267A" w:rsidRDefault="00C625EF">
      <w:pPr>
        <w:pStyle w:val="afa"/>
        <w:tabs>
          <w:tab w:val="right" w:leader="dot" w:pos="9345"/>
        </w:tabs>
        <w:rPr>
          <w:rFonts w:ascii="Arial" w:eastAsiaTheme="minorEastAsia" w:hAnsi="Arial" w:cs="Arial"/>
          <w:i w:val="0"/>
          <w:iCs w:val="0"/>
          <w:noProof/>
          <w:sz w:val="22"/>
          <w:szCs w:val="22"/>
          <w:lang w:eastAsia="ru-RU"/>
        </w:rPr>
      </w:pPr>
      <w:hyperlink w:anchor="_Toc368237813" w:history="1">
        <w:r w:rsidR="0093267A" w:rsidRPr="0093267A">
          <w:rPr>
            <w:rStyle w:val="af0"/>
            <w:rFonts w:ascii="Arial" w:hAnsi="Arial" w:cs="Arial"/>
            <w:i w:val="0"/>
            <w:noProof/>
            <w:sz w:val="22"/>
            <w:szCs w:val="22"/>
          </w:rPr>
          <w:t>Рисунок 2.32 –Зона безопасного теплоснабжения от котельной Калугапутьмаш</w:t>
        </w:r>
        <w:r w:rsidR="0093267A" w:rsidRPr="0093267A">
          <w:rPr>
            <w:rFonts w:ascii="Arial" w:hAnsi="Arial" w:cs="Arial"/>
            <w:i w:val="0"/>
            <w:noProof/>
            <w:webHidden/>
            <w:sz w:val="22"/>
            <w:szCs w:val="22"/>
          </w:rPr>
          <w:tab/>
        </w:r>
        <w:r w:rsidR="0093267A" w:rsidRPr="0093267A">
          <w:rPr>
            <w:rFonts w:ascii="Arial" w:hAnsi="Arial" w:cs="Arial"/>
            <w:i w:val="0"/>
            <w:noProof/>
            <w:webHidden/>
            <w:sz w:val="22"/>
            <w:szCs w:val="22"/>
          </w:rPr>
          <w:fldChar w:fldCharType="begin"/>
        </w:r>
        <w:r w:rsidR="0093267A" w:rsidRPr="0093267A">
          <w:rPr>
            <w:rFonts w:ascii="Arial" w:hAnsi="Arial" w:cs="Arial"/>
            <w:i w:val="0"/>
            <w:noProof/>
            <w:webHidden/>
            <w:sz w:val="22"/>
            <w:szCs w:val="22"/>
          </w:rPr>
          <w:instrText xml:space="preserve"> PAGEREF _Toc368237813 \h </w:instrText>
        </w:r>
        <w:r w:rsidR="0093267A" w:rsidRPr="0093267A">
          <w:rPr>
            <w:rFonts w:ascii="Arial" w:hAnsi="Arial" w:cs="Arial"/>
            <w:i w:val="0"/>
            <w:noProof/>
            <w:webHidden/>
            <w:sz w:val="22"/>
            <w:szCs w:val="22"/>
          </w:rPr>
        </w:r>
        <w:r w:rsidR="0093267A" w:rsidRPr="0093267A">
          <w:rPr>
            <w:rFonts w:ascii="Arial" w:hAnsi="Arial" w:cs="Arial"/>
            <w:i w:val="0"/>
            <w:noProof/>
            <w:webHidden/>
            <w:sz w:val="22"/>
            <w:szCs w:val="22"/>
          </w:rPr>
          <w:fldChar w:fldCharType="separate"/>
        </w:r>
        <w:r w:rsidR="00307E86">
          <w:rPr>
            <w:rFonts w:ascii="Arial" w:hAnsi="Arial" w:cs="Arial"/>
            <w:i w:val="0"/>
            <w:noProof/>
            <w:webHidden/>
            <w:sz w:val="22"/>
            <w:szCs w:val="22"/>
          </w:rPr>
          <w:t>77</w:t>
        </w:r>
        <w:r w:rsidR="0093267A" w:rsidRPr="0093267A">
          <w:rPr>
            <w:rFonts w:ascii="Arial" w:hAnsi="Arial" w:cs="Arial"/>
            <w:i w:val="0"/>
            <w:noProof/>
            <w:webHidden/>
            <w:sz w:val="22"/>
            <w:szCs w:val="22"/>
          </w:rPr>
          <w:fldChar w:fldCharType="end"/>
        </w:r>
      </w:hyperlink>
    </w:p>
    <w:p w:rsidR="00185D7E" w:rsidRPr="0093267A" w:rsidRDefault="0093267A" w:rsidP="0093267A">
      <w:pPr>
        <w:pStyle w:val="1"/>
      </w:pPr>
      <w:r w:rsidRPr="0093267A">
        <w:rPr>
          <w:rFonts w:ascii="Arial" w:hAnsi="Arial" w:cs="Arial"/>
          <w:szCs w:val="22"/>
        </w:rPr>
        <w:lastRenderedPageBreak/>
        <w:fldChar w:fldCharType="end"/>
      </w:r>
      <w:bookmarkStart w:id="5" w:name="_Toc368235706"/>
      <w:r w:rsidR="00185D7E" w:rsidRPr="0093267A">
        <w:t>Общие положения</w:t>
      </w:r>
      <w:bookmarkEnd w:id="5"/>
    </w:p>
    <w:p w:rsidR="00185D7E" w:rsidRDefault="00185D7E" w:rsidP="00185D7E"/>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Основным показателем (критерием) является: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вероятность безотказной работы системы </w:t>
      </w:r>
      <w:r w:rsidRPr="009D6C8D">
        <w:rPr>
          <w:rFonts w:ascii="Arial" w:hAnsi="Arial" w:cs="Arial"/>
          <w:b/>
          <w:bCs/>
          <w:i/>
          <w:iCs/>
          <w:sz w:val="24"/>
        </w:rPr>
        <w:t xml:space="preserve">(Р) </w:t>
      </w:r>
      <w:r w:rsidRPr="009D6C8D">
        <w:rPr>
          <w:rFonts w:ascii="Arial" w:hAnsi="Arial" w:cs="Arial"/>
          <w:sz w:val="24"/>
        </w:rPr>
        <w:t>–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9D6C8D">
        <w:rPr>
          <w:rFonts w:ascii="Arial" w:hAnsi="Arial" w:cs="Arial"/>
          <w:sz w:val="24"/>
        </w:rPr>
        <w:t xml:space="preserve"> °С</w:t>
      </w:r>
      <w:proofErr w:type="gramEnd"/>
      <w:r w:rsidRPr="009D6C8D">
        <w:rPr>
          <w:rFonts w:ascii="Arial" w:hAnsi="Arial" w:cs="Arial"/>
          <w:sz w:val="24"/>
        </w:rPr>
        <w:t>, в промышленных зданиях ниже +8 °С, более числа раз, установленного нормативами.</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Одной из важнейших характеристик надежности элементов является параметр потока отказов </w:t>
      </w:r>
      <m:oMath>
        <m:r>
          <m:rPr>
            <m:sty m:val="p"/>
          </m:rPr>
          <w:rPr>
            <w:rFonts w:ascii="Cambria Math" w:hAnsi="Cambria Math" w:cs="Arial"/>
            <w:sz w:val="24"/>
          </w:rPr>
          <w:sym w:font="Symbol" w:char="F077"/>
        </m:r>
      </m:oMath>
      <w:r w:rsidRPr="009D6C8D">
        <w:rPr>
          <w:rFonts w:ascii="Arial" w:hAnsi="Arial" w:cs="Arial"/>
          <w:sz w:val="24"/>
        </w:rPr>
        <w:t xml:space="preserve">, который можно определить как безусловную вероятность отказа (не обязательно первого) на интервале времени </w:t>
      </w:r>
      <w:proofErr w:type="spellStart"/>
      <w:r w:rsidRPr="009D6C8D">
        <w:rPr>
          <w:rFonts w:ascii="Arial" w:hAnsi="Arial" w:cs="Arial"/>
          <w:sz w:val="24"/>
        </w:rPr>
        <w:t>dt</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При </w:t>
      </w:r>
      <w:r w:rsidRPr="009D6C8D">
        <w:rPr>
          <w:rFonts w:ascii="Arial" w:hAnsi="Arial" w:cs="Arial"/>
          <w:sz w:val="24"/>
        </w:rPr>
        <w:sym w:font="Symbol" w:char="F06C"/>
      </w:r>
      <w:r w:rsidRPr="009D6C8D">
        <w:rPr>
          <w:rFonts w:ascii="Arial" w:hAnsi="Arial" w:cs="Arial"/>
          <w:sz w:val="24"/>
        </w:rPr>
        <w:t>=</w:t>
      </w:r>
      <w:proofErr w:type="spellStart"/>
      <w:r w:rsidRPr="009D6C8D">
        <w:rPr>
          <w:rFonts w:ascii="Arial" w:hAnsi="Arial" w:cs="Arial"/>
          <w:sz w:val="24"/>
        </w:rPr>
        <w:t>const</w:t>
      </w:r>
      <w:proofErr w:type="spellEnd"/>
      <w:r w:rsidRPr="009D6C8D">
        <w:rPr>
          <w:rFonts w:ascii="Arial" w:hAnsi="Arial" w:cs="Arial"/>
          <w:sz w:val="24"/>
        </w:rPr>
        <w:t>, вероятность безотказной работы элемента системы за время t определяется как:</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w:sym w:font="Symbol" w:char="F06C"/>
          </m:r>
          <m:r>
            <m:rPr>
              <m:sty m:val="p"/>
            </m:rPr>
            <w:rPr>
              <w:rFonts w:ascii="Cambria Math" w:hAnsi="Cambria Math" w:cs="Arial"/>
              <w:sz w:val="24"/>
            </w:rPr>
            <m:t>dt=</m:t>
          </m:r>
          <m:f>
            <m:fPr>
              <m:ctrlPr>
                <w:rPr>
                  <w:rFonts w:ascii="Cambria Math" w:hAnsi="Cambria Math" w:cs="Arial"/>
                  <w:sz w:val="24"/>
                </w:rPr>
              </m:ctrlPr>
            </m:fPr>
            <m:num>
              <m:r>
                <m:rPr>
                  <m:sty m:val="p"/>
                </m:rPr>
                <w:rPr>
                  <w:rFonts w:ascii="Cambria Math" w:hAnsi="Cambria Math" w:cs="Arial"/>
                  <w:sz w:val="24"/>
                </w:rPr>
                <m:t>dP(t)</m:t>
              </m:r>
            </m:num>
            <m:den>
              <m:r>
                <m:rPr>
                  <m:sty m:val="p"/>
                </m:rPr>
                <w:rPr>
                  <w:rFonts w:ascii="Cambria Math" w:hAnsi="Cambria Math" w:cs="Arial"/>
                  <w:sz w:val="24"/>
                </w:rPr>
                <m:t>P(t)</m:t>
              </m:r>
            </m:den>
          </m:f>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m:rPr>
            <m:sty m:val="p"/>
          </m:rPr>
          <w:rPr>
            <w:rFonts w:ascii="Cambria Math" w:hAnsi="Cambria Math" w:cs="Arial"/>
            <w:sz w:val="24"/>
          </w:rPr>
          <w:sym w:font="Symbol" w:char="F06C"/>
        </m:r>
        <m:r>
          <m:rPr>
            <m:sty m:val="p"/>
          </m:rPr>
          <w:rPr>
            <w:rFonts w:ascii="Cambria Math" w:hAnsi="Cambria Math" w:cs="Arial"/>
            <w:sz w:val="24"/>
          </w:rPr>
          <m:t>dt</m:t>
        </m:r>
      </m:oMath>
      <w:r w:rsidRPr="009D6C8D">
        <w:rPr>
          <w:rFonts w:ascii="Arial" w:hAnsi="Arial" w:cs="Arial"/>
          <w:sz w:val="24"/>
        </w:rPr>
        <w:t xml:space="preserve"> – вероятность отказа элемента за бесконечно малое время.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Отсюда вероятность безотказной работы за время t равна:</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P</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r>
          <m:rPr>
            <m:sty m:val="p"/>
          </m:rPr>
          <w:rPr>
            <w:rFonts w:ascii="Cambria Math" w:hAnsi="Cambria Math" w:cs="Arial"/>
            <w:sz w:val="24"/>
          </w:rPr>
          <m:t>P(t)</m:t>
        </m:r>
      </m:oMath>
      <w:r w:rsidRPr="009D6C8D">
        <w:rPr>
          <w:rFonts w:ascii="Arial" w:hAnsi="Arial" w:cs="Arial"/>
          <w:sz w:val="24"/>
        </w:rPr>
        <w:t xml:space="preserve"> – вероятность безотказной работы элемента за малое время 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sym w:font="Symbol" w:char="F077"/>
      </w:r>
      <w:r w:rsidRPr="009D6C8D">
        <w:rPr>
          <w:rFonts w:ascii="Arial" w:hAnsi="Arial" w:cs="Arial"/>
          <w:sz w:val="24"/>
        </w:rPr>
        <w:t xml:space="preserve"> - параметр потока отказов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Таким образом, можно считать, что функция надежности элементов системы теплоснабжения подчиняется экспоненциальному закону.</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Вероятность же отказа элемента за время t будет иметь вид:</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F</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=1-</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принимается:</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1</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oMath>
      <w:r w:rsidRPr="009D6C8D">
        <w:rPr>
          <w:rFonts w:ascii="Arial" w:hAnsi="Arial" w:cs="Arial"/>
          <w:sz w:val="24"/>
        </w:rPr>
        <w:t>- вероятности безотказной работы каждого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Тогда для системы, имеющей последовательную структуру, справедливо будет следующее выражение:</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m:t>
              </m:r>
              <m:nary>
                <m:naryPr>
                  <m:chr m:val="∑"/>
                  <m:limLoc m:val="undOvr"/>
                  <m:ctrlPr>
                    <w:rPr>
                      <w:rFonts w:ascii="Cambria Math" w:hAnsi="Cambria Math" w:cs="Arial"/>
                      <w:i/>
                      <w:sz w:val="24"/>
                    </w:rPr>
                  </m:ctrlPr>
                </m:naryPr>
                <m:sub>
                  <m:r>
                    <w:rPr>
                      <w:rFonts w:ascii="Cambria Math" w:hAnsi="Cambria Math" w:cs="Arial"/>
                      <w:sz w:val="24"/>
                    </w:rPr>
                    <m:t>1</m:t>
                  </m:r>
                </m:sub>
                <m:sup>
                  <m:r>
                    <w:rPr>
                      <w:rFonts w:ascii="Cambria Math" w:hAnsi="Cambria Math" w:cs="Arial"/>
                      <w:sz w:val="24"/>
                    </w:rPr>
                    <m:t>n</m:t>
                  </m:r>
                </m:sup>
                <m:e>
                  <m:sSub>
                    <m:sSubPr>
                      <m:ctrlPr>
                        <w:rPr>
                          <w:rFonts w:ascii="Cambria Math" w:hAnsi="Cambria Math" w:cs="Arial"/>
                          <w:i/>
                          <w:sz w:val="24"/>
                        </w:rPr>
                      </m:ctrlPr>
                    </m:sSubPr>
                    <m:e>
                      <m:r>
                        <w:rPr>
                          <w:rFonts w:ascii="Cambria Math" w:hAnsi="Cambria Math" w:cs="Arial"/>
                          <w:i/>
                          <w:sz w:val="24"/>
                        </w:rPr>
                        <w:sym w:font="Symbol" w:char="F077"/>
                      </m:r>
                    </m:e>
                    <m:sub>
                      <m:r>
                        <w:rPr>
                          <w:rFonts w:ascii="Cambria Math" w:hAnsi="Cambria Math" w:cs="Arial"/>
                          <w:sz w:val="24"/>
                        </w:rPr>
                        <m:t>n</m:t>
                      </m:r>
                    </m:sub>
                  </m:sSub>
                  <m:r>
                    <w:rPr>
                      <w:rFonts w:ascii="Cambria Math" w:hAnsi="Cambria Math" w:cs="Arial"/>
                      <w:sz w:val="24"/>
                    </w:rPr>
                    <m:t>t</m:t>
                  </m:r>
                </m:e>
              </m:nary>
            </m:sup>
          </m:sSup>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w:r w:rsidRPr="009D6C8D">
        <w:rPr>
          <w:rFonts w:ascii="Arial" w:hAnsi="Arial" w:cs="Arial"/>
          <w:sz w:val="24"/>
        </w:rPr>
        <w:sym w:font="Symbol" w:char="F077"/>
      </w:r>
      <w:r w:rsidRPr="009D6C8D">
        <w:rPr>
          <w:rFonts w:ascii="Arial" w:hAnsi="Arial" w:cs="Arial"/>
          <w:sz w:val="24"/>
          <w:vertAlign w:val="subscript"/>
        </w:rPr>
        <w:t>n</w:t>
      </w:r>
      <w:r w:rsidRPr="009D6C8D">
        <w:rPr>
          <w:rFonts w:ascii="Arial" w:hAnsi="Arial" w:cs="Arial"/>
          <w:sz w:val="24"/>
        </w:rPr>
        <w:t xml:space="preserve">– поток отказов для каждого элемента за период времени </w:t>
      </w:r>
      <w:r w:rsidRPr="009D6C8D">
        <w:rPr>
          <w:rFonts w:ascii="Arial" w:hAnsi="Arial" w:cs="Arial"/>
          <w:i/>
          <w:iCs/>
          <w:sz w:val="24"/>
        </w:rPr>
        <w:t xml:space="preserve">t </w:t>
      </w:r>
      <w:r w:rsidRPr="009D6C8D">
        <w:rPr>
          <w:rFonts w:ascii="Arial" w:hAnsi="Arial" w:cs="Arial"/>
          <w:sz w:val="24"/>
        </w:rPr>
        <w:t>.</w:t>
      </w:r>
    </w:p>
    <w:p w:rsidR="009D6C8D" w:rsidRDefault="009D6C8D" w:rsidP="0093267A">
      <w:pPr>
        <w:spacing w:line="360" w:lineRule="auto"/>
        <w:ind w:firstLine="567"/>
        <w:jc w:val="both"/>
        <w:rPr>
          <w:rFonts w:ascii="Arial" w:hAnsi="Arial" w:cs="Arial"/>
          <w:sz w:val="24"/>
        </w:rPr>
      </w:pPr>
      <w:bookmarkStart w:id="6" w:name="_Toc343259211"/>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Исходные данные</w:t>
      </w:r>
      <w:bookmarkEnd w:id="6"/>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(ТЭЦ, котельных) до конечных, наиболее удаленных потребителей.</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системы транспорта теплоносителя г. Калуги использовались следующие исходные данные:</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продолжительность отопительного периода г. Калуги – 210 суток;</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нормативный показатель вероятности безотказной работы тепловых сетей -</w:t>
      </w:r>
      <w:proofErr w:type="gramStart"/>
      <w:r w:rsidRPr="009D6C8D">
        <w:rPr>
          <w:rFonts w:ascii="Arial" w:hAnsi="Arial" w:cs="Arial"/>
          <w:i/>
          <w:iCs/>
          <w:sz w:val="24"/>
        </w:rPr>
        <w:t>P</w:t>
      </w:r>
      <w:proofErr w:type="gramEnd"/>
      <w:r w:rsidRPr="009D6C8D">
        <w:rPr>
          <w:rFonts w:ascii="Arial" w:hAnsi="Arial" w:cs="Arial"/>
          <w:i/>
          <w:iCs/>
          <w:sz w:val="24"/>
          <w:vertAlign w:val="subscript"/>
        </w:rPr>
        <w:t>ТС</w:t>
      </w:r>
      <w:r w:rsidRPr="009D6C8D">
        <w:rPr>
          <w:rFonts w:ascii="Arial" w:hAnsi="Arial" w:cs="Arial"/>
          <w:sz w:val="24"/>
        </w:rPr>
        <w:t>=0,9 (по СНиП 41-02-2003);</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параметр потока отказов </w:t>
      </w:r>
      <m:oMath>
        <m:r>
          <w:rPr>
            <w:rFonts w:ascii="Cambria Math" w:hAnsi="Cambria Math" w:cs="Arial"/>
            <w:i/>
            <w:sz w:val="24"/>
          </w:rPr>
          <w:sym w:font="Symbol" w:char="F077"/>
        </m:r>
      </m:oMath>
      <w:r w:rsidRPr="009D6C8D">
        <w:rPr>
          <w:rFonts w:ascii="Arial" w:hAnsi="Arial" w:cs="Arial"/>
          <w:sz w:val="24"/>
        </w:rPr>
        <w:t xml:space="preserve"> (1/</w:t>
      </w:r>
      <w:proofErr w:type="spellStart"/>
      <w:r w:rsidRPr="009D6C8D">
        <w:rPr>
          <w:rFonts w:ascii="Arial" w:hAnsi="Arial" w:cs="Arial"/>
          <w:sz w:val="24"/>
        </w:rPr>
        <w:t>м·год</w:t>
      </w:r>
      <w:proofErr w:type="spellEnd"/>
      <w:r w:rsidRPr="009D6C8D">
        <w:rPr>
          <w:rFonts w:ascii="Arial" w:hAnsi="Arial" w:cs="Arial"/>
          <w:sz w:val="24"/>
        </w:rPr>
        <w:t xml:space="preserve">) – учитывает только те отказы, которые приводят к отключению теплопотребляющих установок потребителей тепловой энергии.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тепловой сети по отношению к каждому потребителю выполнялся с применением следующего алгоритма: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1. Определение пути передачи теплоносителя от источника до потребителя, по отношению к которому выполнялся расчет вероятности безотказной работы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2. На первом этапе расчета устанавливался перечень участков теплопроводов, составляющих этот путь.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3. Для каждого участка тепловой сети устанавливался: год его ввода в эксплуатацию, диаметр и протяженность.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4. На основе обработки данных по отказам и восстановлениям  всех участков тепловых сетей за пять лет их работы установились следующие зависимости: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λ</w:t>
      </w:r>
      <w:r w:rsidRPr="009D6C8D">
        <w:rPr>
          <w:rFonts w:ascii="Arial" w:hAnsi="Arial" w:cs="Arial"/>
          <w:sz w:val="24"/>
          <w:vertAlign w:val="subscript"/>
        </w:rPr>
        <w:t>0</w:t>
      </w:r>
      <w:r w:rsidRPr="009D6C8D">
        <w:rPr>
          <w:rFonts w:ascii="Arial" w:hAnsi="Arial" w:cs="Arial"/>
          <w:sz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нормативного срока службы участков трубопроводов тепловой сети  (1/км/год);</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от 1 до 3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свыше нормативного срока службы участков трубопроводов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описания параметрической зависимости интенсивности отказов от срока службы участков тепловой сети использовалась зависимость следующего вида:</w:t>
      </w:r>
    </w:p>
    <w:p w:rsidR="009D6C8D" w:rsidRPr="009D6C8D" w:rsidRDefault="009D6C8D" w:rsidP="0093267A">
      <w:pPr>
        <w:spacing w:line="360" w:lineRule="auto"/>
        <w:ind w:firstLine="567"/>
        <w:jc w:val="center"/>
        <w:rPr>
          <w:rFonts w:ascii="Arial" w:hAnsi="Arial" w:cs="Arial"/>
          <w:sz w:val="24"/>
        </w:rPr>
      </w:pPr>
      <w:r w:rsidRPr="009D6C8D">
        <w:rPr>
          <w:rFonts w:ascii="Arial" w:hAnsi="Arial" w:cs="Arial"/>
          <w:noProof/>
          <w:sz w:val="24"/>
          <w:lang w:eastAsia="ru-RU"/>
        </w:rPr>
        <w:lastRenderedPageBreak/>
        <w:drawing>
          <wp:inline distT="0" distB="0" distL="0" distR="0" wp14:anchorId="28AC0E0C" wp14:editId="6BA39FE0">
            <wp:extent cx="1343278" cy="327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65201" cy="33310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w:rPr>
            <w:rFonts w:ascii="Cambria Math" w:hAnsi="Cambria Math" w:cs="Arial"/>
            <w:sz w:val="24"/>
          </w:rPr>
          <m:t>τ</m:t>
        </m:r>
      </m:oMath>
      <w:r w:rsidRPr="009D6C8D">
        <w:rPr>
          <w:rFonts w:ascii="Arial" w:hAnsi="Arial" w:cs="Arial"/>
          <w:sz w:val="24"/>
        </w:rPr>
        <w:t xml:space="preserve"> – срок эксплуатации участка тепловой сети,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данной зависимости использовались следующие эмпирические коэффициенты:</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α=</m:t>
          </m:r>
          <m:d>
            <m:dPr>
              <m:begChr m:val="{"/>
              <m:endChr m:val=""/>
              <m:ctrlPr>
                <w:rPr>
                  <w:rFonts w:ascii="Cambria Math" w:hAnsi="Cambria Math" w:cs="Arial"/>
                  <w:i/>
                  <w:sz w:val="24"/>
                </w:rPr>
              </m:ctrlPr>
            </m:dPr>
            <m:e>
              <m:eqArr>
                <m:eqArrPr>
                  <m:ctrlPr>
                    <w:rPr>
                      <w:rFonts w:ascii="Cambria Math" w:hAnsi="Cambria Math" w:cs="Arial"/>
                      <w:i/>
                      <w:sz w:val="24"/>
                    </w:rPr>
                  </m:ctrlPr>
                </m:eqArrPr>
                <m:e>
                  <m:r>
                    <w:rPr>
                      <w:rFonts w:ascii="Cambria Math" w:hAnsi="Cambria Math" w:cs="Arial"/>
                      <w:sz w:val="24"/>
                    </w:rPr>
                    <m:t>0,8, при 0</m:t>
                  </m:r>
                  <m:r>
                    <w:rPr>
                      <w:rFonts w:ascii="Cambria Math" w:hAnsi="Cambria Math" w:cs="Arial"/>
                      <w:sz w:val="24"/>
                      <w:lang w:val="en-US"/>
                    </w:rPr>
                    <m:t>&lt;τ≤3</m:t>
                  </m:r>
                </m:e>
                <m:e>
                  <m:r>
                    <w:rPr>
                      <w:rFonts w:ascii="Cambria Math" w:hAnsi="Cambria Math" w:cs="Arial"/>
                      <w:sz w:val="24"/>
                    </w:rPr>
                    <m:t xml:space="preserve">1, при 3 &lt;τ≤25 </m:t>
                  </m:r>
                </m:e>
                <m:e>
                  <m:r>
                    <w:rPr>
                      <w:rFonts w:ascii="Cambria Math" w:hAnsi="Cambria Math" w:cs="Arial"/>
                      <w:sz w:val="24"/>
                    </w:rPr>
                    <m:t>0,5×</m:t>
                  </m:r>
                  <m:sSup>
                    <m:sSupPr>
                      <m:ctrlPr>
                        <w:rPr>
                          <w:rFonts w:ascii="Cambria Math" w:hAnsi="Cambria Math" w:cs="Arial"/>
                          <w:i/>
                          <w:sz w:val="24"/>
                          <w:lang w:val="en-US"/>
                        </w:rPr>
                      </m:ctrlPr>
                    </m:sSupPr>
                    <m:e>
                      <m:r>
                        <w:rPr>
                          <w:rFonts w:ascii="Cambria Math" w:hAnsi="Cambria Math" w:cs="Arial"/>
                          <w:sz w:val="24"/>
                          <w:lang w:val="en-US"/>
                        </w:rPr>
                        <m:t>e</m:t>
                      </m:r>
                    </m:e>
                    <m:sup>
                      <m:r>
                        <w:rPr>
                          <w:rFonts w:ascii="Cambria Math" w:hAnsi="Cambria Math" w:cs="Arial"/>
                          <w:sz w:val="24"/>
                          <w:lang w:val="en-US"/>
                        </w:rPr>
                        <m:t>(</m:t>
                      </m:r>
                      <m:f>
                        <m:fPr>
                          <m:type m:val="skw"/>
                          <m:ctrlPr>
                            <w:rPr>
                              <w:rFonts w:ascii="Cambria Math" w:hAnsi="Cambria Math" w:cs="Arial"/>
                              <w:i/>
                              <w:sz w:val="24"/>
                              <w:lang w:val="en-US"/>
                            </w:rPr>
                          </m:ctrlPr>
                        </m:fPr>
                        <m:num>
                          <m:r>
                            <w:rPr>
                              <w:rFonts w:ascii="Cambria Math" w:hAnsi="Cambria Math" w:cs="Arial"/>
                              <w:sz w:val="24"/>
                              <w:lang w:val="en-US"/>
                            </w:rPr>
                            <m:t>τ</m:t>
                          </m:r>
                        </m:num>
                        <m:den>
                          <m:r>
                            <w:rPr>
                              <w:rFonts w:ascii="Cambria Math" w:hAnsi="Cambria Math" w:cs="Arial"/>
                              <w:sz w:val="24"/>
                              <w:lang w:val="en-US"/>
                            </w:rPr>
                            <m:t>32</m:t>
                          </m:r>
                        </m:den>
                      </m:f>
                      <m:r>
                        <w:rPr>
                          <w:rFonts w:ascii="Cambria Math" w:hAnsi="Cambria Math" w:cs="Arial"/>
                          <w:sz w:val="24"/>
                          <w:lang w:val="en-US"/>
                        </w:rPr>
                        <m:t>)</m:t>
                      </m:r>
                    </m:sup>
                  </m:sSup>
                  <m:r>
                    <w:rPr>
                      <w:rFonts w:ascii="Cambria Math" w:hAnsi="Cambria Math" w:cs="Arial"/>
                      <w:sz w:val="24"/>
                      <w:lang w:val="en-US"/>
                    </w:rPr>
                    <m:t xml:space="preserve">, </m:t>
                  </m:r>
                  <m:r>
                    <w:rPr>
                      <w:rFonts w:ascii="Cambria Math" w:hAnsi="Cambria Math" w:cs="Arial"/>
                      <w:sz w:val="24"/>
                    </w:rPr>
                    <m:t>при τ&gt;25</m:t>
                  </m:r>
                </m:e>
              </m:eqArr>
            </m:e>
          </m:d>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На рис. </w:t>
      </w:r>
      <w:r w:rsidR="00CC5D49">
        <w:rPr>
          <w:rFonts w:ascii="Arial" w:hAnsi="Arial" w:cs="Arial"/>
          <w:sz w:val="24"/>
        </w:rPr>
        <w:t>1</w:t>
      </w:r>
      <w:r w:rsidRPr="009D6C8D">
        <w:rPr>
          <w:rFonts w:ascii="Arial" w:hAnsi="Arial" w:cs="Arial"/>
          <w:sz w:val="24"/>
        </w:rPr>
        <w:t>.1 приведена зависимость интенсивности отказов от срока эксплуатации участка тепловой сети для систем теплоснабжения города Калуги.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spacing w:line="360" w:lineRule="auto"/>
        <w:jc w:val="both"/>
        <w:rPr>
          <w:rFonts w:ascii="Arial" w:hAnsi="Arial" w:cs="Arial"/>
          <w:sz w:val="24"/>
        </w:rPr>
      </w:pPr>
      <w:r w:rsidRPr="009D6C8D">
        <w:rPr>
          <w:rFonts w:ascii="Arial" w:hAnsi="Arial" w:cs="Arial"/>
          <w:noProof/>
          <w:sz w:val="24"/>
          <w:lang w:eastAsia="ru-RU"/>
        </w:rPr>
        <w:lastRenderedPageBreak/>
        <w:drawing>
          <wp:inline distT="0" distB="0" distL="0" distR="0" wp14:anchorId="7F393315" wp14:editId="50699D3F">
            <wp:extent cx="5910943" cy="43515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7952" cy="4364070"/>
                    </a:xfrm>
                    <a:prstGeom prst="rect">
                      <a:avLst/>
                    </a:prstGeom>
                    <a:noFill/>
                  </pic:spPr>
                </pic:pic>
              </a:graphicData>
            </a:graphic>
          </wp:inline>
        </w:drawing>
      </w:r>
    </w:p>
    <w:p w:rsidR="009D6C8D" w:rsidRPr="0093267A" w:rsidRDefault="009D6C8D" w:rsidP="0093267A">
      <w:pPr>
        <w:pStyle w:val="aa"/>
        <w:jc w:val="both"/>
      </w:pPr>
      <w:bookmarkStart w:id="7" w:name="_Toc368237781"/>
      <w:r w:rsidRPr="0093267A">
        <w:t xml:space="preserve">Рисунок </w:t>
      </w:r>
      <w:fldSimple w:instr=" STYLEREF 1 \s ">
        <w:r w:rsidR="00CC5D49">
          <w:rPr>
            <w:noProof/>
          </w:rPr>
          <w:t>1</w:t>
        </w:r>
      </w:fldSimple>
      <w:r w:rsidRPr="0093267A">
        <w:t>.</w:t>
      </w:r>
      <w:fldSimple w:instr=" SEQ Рисунок \* ARABIC \r 1 ">
        <w:r w:rsidR="00CC5D49">
          <w:rPr>
            <w:noProof/>
          </w:rPr>
          <w:t>1</w:t>
        </w:r>
      </w:fldSimple>
      <w:r w:rsidRPr="0093267A">
        <w:t xml:space="preserve"> – Зависимость интенсивности отказов от срока эксплуатации участка тепловой сети для систем теплоснабжения города Калуги.</w:t>
      </w:r>
      <w:bookmarkEnd w:id="7"/>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данным СНиП 23-01-99 «Строительная климатология» была построена зависимость повторяемости температур наружного воздуха (график продолжительности тепловой нагрузки отопления), а также рассчитано время снижения температуры внутри отапливаемых помещений ниже +12</w:t>
      </w:r>
      <w:proofErr w:type="gramStart"/>
      <w:r w:rsidRPr="009D6C8D">
        <w:rPr>
          <w:rFonts w:ascii="Arial" w:hAnsi="Arial" w:cs="Arial"/>
          <w:sz w:val="24"/>
        </w:rPr>
        <w:t xml:space="preserve"> ˚С</w:t>
      </w:r>
      <w:proofErr w:type="gramEnd"/>
      <w:r w:rsidRPr="009D6C8D">
        <w:rPr>
          <w:rFonts w:ascii="Arial" w:hAnsi="Arial" w:cs="Arial"/>
          <w:sz w:val="24"/>
        </w:rPr>
        <w:t xml:space="preserve"> при отключении систем теплоснабжения. Расчет проводился для каждой повторяемости температур наружного воздуха при коэффициенте аккумуляции β=40 часов. Данные расчеты приведены в таблице </w:t>
      </w:r>
      <w:r w:rsidR="00CC5D49">
        <w:rPr>
          <w:rFonts w:ascii="Arial" w:hAnsi="Arial" w:cs="Arial"/>
          <w:sz w:val="24"/>
        </w:rPr>
        <w:t>1</w:t>
      </w:r>
      <w:r w:rsidRPr="009D6C8D">
        <w:rPr>
          <w:rFonts w:ascii="Arial" w:hAnsi="Arial" w:cs="Arial"/>
          <w:sz w:val="24"/>
        </w:rPr>
        <w:t>.1.</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pStyle w:val="ac"/>
      </w:pPr>
      <w:bookmarkStart w:id="8" w:name="_Toc368237614"/>
      <w:r w:rsidRPr="009D6C8D">
        <w:lastRenderedPageBreak/>
        <w:t xml:space="preserve">Таблица </w:t>
      </w:r>
      <w:fldSimple w:instr=" STYLEREF 1 \s ">
        <w:r w:rsidR="00CC5D49">
          <w:rPr>
            <w:noProof/>
          </w:rPr>
          <w:t>1</w:t>
        </w:r>
      </w:fldSimple>
      <w:r w:rsidRPr="009D6C8D">
        <w:t>.</w:t>
      </w:r>
      <w:fldSimple w:instr=" SEQ Таблица \* ARABIC \r 1 ">
        <w:r w:rsidR="00CC5D49">
          <w:rPr>
            <w:noProof/>
          </w:rPr>
          <w:t>1</w:t>
        </w:r>
      </w:fldSimple>
      <w:r w:rsidRPr="009D6C8D">
        <w:t xml:space="preserve"> – График продолжительности тепловой нагрузки отопления.</w:t>
      </w:r>
      <w:bookmarkEnd w:id="8"/>
    </w:p>
    <w:tbl>
      <w:tblPr>
        <w:tblW w:w="9292" w:type="dxa"/>
        <w:jc w:val="center"/>
        <w:tblInd w:w="93" w:type="dxa"/>
        <w:tblLook w:val="04A0" w:firstRow="1" w:lastRow="0" w:firstColumn="1" w:lastColumn="0" w:noHBand="0" w:noVBand="1"/>
      </w:tblPr>
      <w:tblGrid>
        <w:gridCol w:w="2616"/>
        <w:gridCol w:w="3153"/>
        <w:gridCol w:w="3523"/>
      </w:tblGrid>
      <w:tr w:rsidR="009D6C8D" w:rsidRPr="009D6C8D" w:rsidTr="009D6C8D">
        <w:trPr>
          <w:trHeight w:val="140"/>
          <w:jc w:val="center"/>
        </w:trPr>
        <w:tc>
          <w:tcPr>
            <w:tcW w:w="261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Температура наружного воздуха, </w:t>
            </w:r>
            <w:r w:rsidRPr="009D6C8D">
              <w:rPr>
                <w:rFonts w:ascii="Arial" w:hAnsi="Arial" w:cs="Arial"/>
                <w:b/>
                <w:bCs/>
                <w:i/>
                <w:iCs/>
                <w:sz w:val="24"/>
                <w:vertAlign w:val="superscript"/>
              </w:rPr>
              <w:t>0</w:t>
            </w:r>
            <w:r w:rsidRPr="009D6C8D">
              <w:rPr>
                <w:rFonts w:ascii="Arial" w:hAnsi="Arial" w:cs="Arial"/>
                <w:b/>
                <w:bCs/>
                <w:i/>
                <w:iCs/>
                <w:sz w:val="24"/>
              </w:rPr>
              <w:t>С</w:t>
            </w:r>
          </w:p>
        </w:tc>
        <w:tc>
          <w:tcPr>
            <w:tcW w:w="315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Повторяемость температур наружного воздуха, час</w:t>
            </w:r>
          </w:p>
        </w:tc>
        <w:tc>
          <w:tcPr>
            <w:tcW w:w="352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Время снижения температуры воздуха внутри отапливаемого помещения до +12 </w:t>
            </w:r>
            <w:r w:rsidRPr="009D6C8D">
              <w:rPr>
                <w:rFonts w:ascii="Arial" w:hAnsi="Arial" w:cs="Arial"/>
                <w:b/>
                <w:bCs/>
                <w:i/>
                <w:iCs/>
                <w:sz w:val="24"/>
                <w:vertAlign w:val="superscript"/>
              </w:rPr>
              <w:t>0</w:t>
            </w:r>
            <w:r w:rsidRPr="009D6C8D">
              <w:rPr>
                <w:rFonts w:ascii="Arial" w:hAnsi="Arial" w:cs="Arial"/>
                <w:b/>
                <w:bCs/>
                <w:i/>
                <w:iCs/>
                <w:sz w:val="24"/>
              </w:rPr>
              <w:t>С</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3,69</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3,84</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4,18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5,66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333</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648</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684</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10,73</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1035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13,85</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19,58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33,89</w:t>
            </w:r>
          </w:p>
        </w:tc>
      </w:tr>
    </w:tbl>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оценки времени восстановления участков использовалась зависимость, предложенная Е.Я. Соколовым</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7EC25406" wp14:editId="001E57BB">
            <wp:extent cx="1804416" cy="456210"/>
            <wp:effectExtent l="0" t="0" r="571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25971" cy="461660"/>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a,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l </w:t>
      </w:r>
      <w:proofErr w:type="spellStart"/>
      <w:r w:rsidRPr="009D6C8D">
        <w:rPr>
          <w:rFonts w:ascii="Arial" w:hAnsi="Arial" w:cs="Arial"/>
          <w:sz w:val="24"/>
          <w:vertAlign w:val="subscript"/>
        </w:rPr>
        <w:t>c.</w:t>
      </w:r>
      <w:proofErr w:type="gramStart"/>
      <w:r w:rsidRPr="009D6C8D">
        <w:rPr>
          <w:rFonts w:ascii="Arial" w:hAnsi="Arial" w:cs="Arial"/>
          <w:sz w:val="24"/>
          <w:vertAlign w:val="subscript"/>
        </w:rPr>
        <w:t>з</w:t>
      </w:r>
      <w:proofErr w:type="spellEnd"/>
      <w:r w:rsidRPr="009D6C8D">
        <w:rPr>
          <w:rFonts w:ascii="Arial" w:hAnsi="Arial" w:cs="Arial"/>
          <w:sz w:val="24"/>
        </w:rPr>
        <w:t>-</w:t>
      </w:r>
      <w:proofErr w:type="gramEnd"/>
      <w:r w:rsidRPr="009D6C8D">
        <w:rPr>
          <w:rFonts w:ascii="Arial" w:hAnsi="Arial" w:cs="Arial"/>
          <w:sz w:val="24"/>
        </w:rPr>
        <w:t xml:space="preserve"> расстояние между секционирующими задвижками,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D - условный диаметр трубопровода, </w:t>
      </w:r>
      <w:proofErr w:type="gramStart"/>
      <w:r w:rsidRPr="009D6C8D">
        <w:rPr>
          <w:rFonts w:ascii="Arial" w:hAnsi="Arial" w:cs="Arial"/>
          <w:sz w:val="24"/>
        </w:rPr>
        <w:t>м</w:t>
      </w:r>
      <w:proofErr w:type="gram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Далее вычислялись относительные доли и поток отказов участка тепловой сети, способный привести к снижению температуры в отапливаемых зданиях до температуры ниже +12</w:t>
      </w:r>
      <w:proofErr w:type="gramStart"/>
      <w:r w:rsidRPr="009D6C8D">
        <w:rPr>
          <w:rFonts w:ascii="Arial" w:hAnsi="Arial" w:cs="Arial"/>
          <w:sz w:val="24"/>
        </w:rPr>
        <w:t xml:space="preserve"> ˚С</w:t>
      </w:r>
      <w:proofErr w:type="gramEnd"/>
      <w:r w:rsidRPr="009D6C8D">
        <w:rPr>
          <w:rFonts w:ascii="Arial" w:hAnsi="Arial" w:cs="Arial"/>
          <w:sz w:val="24"/>
        </w:rPr>
        <w:t>:</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2718437A" wp14:editId="68E16F0B">
            <wp:extent cx="1499616" cy="1035449"/>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508073" cy="104128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Далее вычислялась вероятность безотказной работы тепловых сетей относительно каждого абонента по формуле:</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2B6DEB6A" wp14:editId="32ED02FF">
            <wp:extent cx="1048512" cy="298583"/>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67377" cy="303955"/>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Обозначения участков приведены в соответствии с программой «</w:t>
      </w:r>
      <w:proofErr w:type="spellStart"/>
      <w:r w:rsidRPr="009D6C8D">
        <w:rPr>
          <w:rFonts w:ascii="Arial" w:hAnsi="Arial" w:cs="Arial"/>
          <w:sz w:val="24"/>
        </w:rPr>
        <w:t>Zulu</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расчетах надежности учитывалась возможность взаимного резервирования участков при угрозе отказа.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Энергоисточники города Калуги, имеющие вывода тепловых сетей диаметром 300 мм и менее надземной прокладки, попадают в зону нормативной </w:t>
      </w:r>
      <w:r w:rsidRPr="009D6C8D">
        <w:rPr>
          <w:rFonts w:ascii="Arial" w:hAnsi="Arial" w:cs="Arial"/>
          <w:sz w:val="24"/>
        </w:rPr>
        <w:lastRenderedPageBreak/>
        <w:t xml:space="preserve">надежности, т.к. расчетное время восстановления таких участков не более 5 часов. А следовательно, исходя из таблицы </w:t>
      </w:r>
      <w:r w:rsidR="00CC5D49">
        <w:rPr>
          <w:rFonts w:ascii="Arial" w:hAnsi="Arial" w:cs="Arial"/>
          <w:sz w:val="24"/>
        </w:rPr>
        <w:t>1</w:t>
      </w:r>
      <w:r w:rsidRPr="009D6C8D">
        <w:rPr>
          <w:rFonts w:ascii="Arial" w:hAnsi="Arial" w:cs="Arial"/>
          <w:sz w:val="24"/>
        </w:rPr>
        <w:t>.1 вероятность отказа, приводящая к снижению температур в отапливаемых помещениях ниже +12</w:t>
      </w:r>
      <w:proofErr w:type="gramStart"/>
      <w:r w:rsidRPr="009D6C8D">
        <w:rPr>
          <w:rFonts w:ascii="Arial" w:hAnsi="Arial" w:cs="Arial"/>
          <w:sz w:val="24"/>
        </w:rPr>
        <w:t xml:space="preserve"> ˚С</w:t>
      </w:r>
      <w:proofErr w:type="gramEnd"/>
      <w:r w:rsidRPr="009D6C8D">
        <w:rPr>
          <w:rFonts w:ascii="Arial" w:hAnsi="Arial" w:cs="Arial"/>
          <w:sz w:val="24"/>
        </w:rPr>
        <w:t xml:space="preserve"> на таких участках тепловых сетей равна нулю.</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тепловых сетей производился только для тех систем теплоснабжения города, где максимальное расстояние от источника до потребителя превышает 700 м, поскольку в ином случае, вероятность безотказной работы всегда находится в пределах нормативного значения.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Поскольку необходимых данных о годах прокладки участков тепловой сети предоставлено не было, то для расчета вероятности безотказной работы тепловых сетей было принято допущение, что срок службы всех участков тепловой сети не превышает нормативного.</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Таким образом, был проведен расчет вероятности безотказной работы для систем теплоснабжения от восьми источников тепловой энергии.</w:t>
      </w:r>
    </w:p>
    <w:p w:rsidR="009D6C8D" w:rsidRPr="009D6C8D" w:rsidRDefault="009D6C8D" w:rsidP="009D6C8D">
      <w:pPr>
        <w:spacing w:line="360" w:lineRule="auto"/>
        <w:ind w:firstLine="567"/>
        <w:rPr>
          <w:rFonts w:ascii="Arial" w:hAnsi="Arial" w:cs="Arial"/>
          <w:sz w:val="24"/>
        </w:rPr>
      </w:pPr>
    </w:p>
    <w:p w:rsidR="00185D7E" w:rsidRDefault="009779B8" w:rsidP="009779B8">
      <w:pPr>
        <w:pStyle w:val="1"/>
      </w:pPr>
      <w:bookmarkStart w:id="9" w:name="_Toc368235707"/>
      <w:bookmarkEnd w:id="2"/>
      <w:r>
        <w:lastRenderedPageBreak/>
        <w:t>Расчет вероятности безотказной работы тепловых сетей на отопительный период 2012/2013 года</w:t>
      </w:r>
      <w:bookmarkEnd w:id="9"/>
    </w:p>
    <w:p w:rsidR="000C68A6" w:rsidRPr="000C68A6" w:rsidRDefault="000C68A6" w:rsidP="000C68A6"/>
    <w:p w:rsidR="000C68A6" w:rsidRDefault="009D6C8D" w:rsidP="000C68A6">
      <w:pPr>
        <w:pStyle w:val="2"/>
      </w:pPr>
      <w:bookmarkStart w:id="10" w:name="_Toc368235708"/>
      <w:r>
        <w:t>Система теплоснабжения от котельной В. Восстания, 12</w:t>
      </w:r>
      <w:bookmarkEnd w:id="10"/>
    </w:p>
    <w:p w:rsidR="000C68A6" w:rsidRDefault="000C68A6" w:rsidP="000C68A6"/>
    <w:p w:rsidR="00024F52" w:rsidRDefault="00024F52" w:rsidP="00024F52">
      <w:pPr>
        <w:pStyle w:val="3"/>
      </w:pPr>
      <w:bookmarkStart w:id="11" w:name="_Toc368235709"/>
      <w:r>
        <w:t>Расчетный путь от кот. В. Восстания, 12 до ул. Ленина, 126 (</w:t>
      </w:r>
      <w:r w:rsidR="00D408E0">
        <w:t>р</w:t>
      </w:r>
      <w:r>
        <w:t>асчетный путь №</w:t>
      </w:r>
      <w:r w:rsidR="00442D25">
        <w:t xml:space="preserve"> </w:t>
      </w:r>
      <w:fldSimple w:instr=" SEQ поле \* ARABIC \s 1 ">
        <w:r w:rsidR="00CC5D49">
          <w:rPr>
            <w:noProof/>
          </w:rPr>
          <w:t>1</w:t>
        </w:r>
      </w:fldSimple>
      <w:proofErr w:type="gramStart"/>
      <w:r>
        <w:t xml:space="preserve"> )</w:t>
      </w:r>
      <w:bookmarkEnd w:id="11"/>
      <w:proofErr w:type="gramEnd"/>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024F52">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442D25" w:rsidP="000C68A6">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AD77190" wp14:editId="762C63B2">
            <wp:extent cx="5940425" cy="43972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4397227"/>
                    </a:xfrm>
                    <a:prstGeom prst="rect">
                      <a:avLst/>
                    </a:prstGeom>
                  </pic:spPr>
                </pic:pic>
              </a:graphicData>
            </a:graphic>
          </wp:inline>
        </w:drawing>
      </w:r>
    </w:p>
    <w:p w:rsidR="00770F63" w:rsidRDefault="00770F63" w:rsidP="00770F63">
      <w:pPr>
        <w:pStyle w:val="aa"/>
      </w:pPr>
      <w:r>
        <w:rPr>
          <w:rFonts w:ascii="Arial" w:eastAsia="Arial" w:hAnsi="Arial" w:cs="Arial"/>
          <w:szCs w:val="24"/>
        </w:rPr>
        <w:tab/>
      </w:r>
      <w:bookmarkStart w:id="12" w:name="_Toc368237782"/>
      <w:r w:rsidRPr="00185D7E">
        <w:rPr>
          <w:rFonts w:eastAsia="Arial" w:cs="Arial"/>
          <w:spacing w:val="-4"/>
          <w:szCs w:val="24"/>
        </w:rPr>
        <w:t xml:space="preserve">Рисунок </w:t>
      </w:r>
      <w:r w:rsidR="00F85A6E" w:rsidRPr="00185D7E">
        <w:rPr>
          <w:rFonts w:eastAsia="Arial" w:cs="Arial"/>
          <w:spacing w:val="-4"/>
          <w:szCs w:val="24"/>
        </w:rPr>
        <w:fldChar w:fldCharType="begin"/>
      </w:r>
      <w:r w:rsidRPr="00185D7E">
        <w:rPr>
          <w:rFonts w:eastAsia="Arial" w:cs="Arial"/>
          <w:spacing w:val="-4"/>
          <w:szCs w:val="24"/>
        </w:rPr>
        <w:instrText xml:space="preserve"> STYLEREF 1 \s </w:instrText>
      </w:r>
      <w:r w:rsidR="00F85A6E" w:rsidRPr="00185D7E">
        <w:rPr>
          <w:rFonts w:eastAsia="Arial" w:cs="Arial"/>
          <w:spacing w:val="-4"/>
          <w:szCs w:val="24"/>
        </w:rPr>
        <w:fldChar w:fldCharType="separate"/>
      </w:r>
      <w:r w:rsidR="00CC5D49">
        <w:rPr>
          <w:rFonts w:eastAsia="Arial" w:cs="Arial"/>
          <w:noProof/>
          <w:spacing w:val="-4"/>
          <w:szCs w:val="24"/>
        </w:rPr>
        <w:t>2</w:t>
      </w:r>
      <w:r w:rsidR="00F85A6E" w:rsidRPr="00185D7E">
        <w:rPr>
          <w:rFonts w:eastAsia="Arial" w:cs="Arial"/>
          <w:spacing w:val="-4"/>
          <w:szCs w:val="24"/>
        </w:rPr>
        <w:fldChar w:fldCharType="end"/>
      </w:r>
      <w:r w:rsidRPr="00185D7E">
        <w:rPr>
          <w:rFonts w:eastAsia="Arial" w:cs="Arial"/>
          <w:spacing w:val="-4"/>
          <w:szCs w:val="24"/>
        </w:rPr>
        <w:t>.</w:t>
      </w:r>
      <w:r w:rsidR="00024F52">
        <w:rPr>
          <w:rFonts w:eastAsia="Arial" w:cs="Arial"/>
          <w:spacing w:val="-4"/>
          <w:szCs w:val="24"/>
        </w:rPr>
        <w:fldChar w:fldCharType="begin"/>
      </w:r>
      <w:r w:rsidR="00024F52">
        <w:rPr>
          <w:rFonts w:eastAsia="Arial" w:cs="Arial"/>
          <w:spacing w:val="-4"/>
          <w:szCs w:val="24"/>
        </w:rPr>
        <w:instrText xml:space="preserve"> SEQ Рисунок \* ARABIC \r 1 </w:instrText>
      </w:r>
      <w:r w:rsidR="00024F52">
        <w:rPr>
          <w:rFonts w:eastAsia="Arial" w:cs="Arial"/>
          <w:spacing w:val="-4"/>
          <w:szCs w:val="24"/>
        </w:rPr>
        <w:fldChar w:fldCharType="separate"/>
      </w:r>
      <w:r w:rsidR="00CC5D49">
        <w:rPr>
          <w:rFonts w:eastAsia="Arial" w:cs="Arial"/>
          <w:noProof/>
          <w:spacing w:val="-4"/>
          <w:szCs w:val="24"/>
        </w:rPr>
        <w:t>1</w:t>
      </w:r>
      <w:r w:rsidR="00024F52">
        <w:rPr>
          <w:rFonts w:eastAsia="Arial" w:cs="Arial"/>
          <w:spacing w:val="-4"/>
          <w:szCs w:val="24"/>
        </w:rPr>
        <w:fldChar w:fldCharType="end"/>
      </w:r>
      <w:r w:rsidRPr="00185D7E">
        <w:rPr>
          <w:rFonts w:eastAsia="Arial" w:cs="Arial"/>
          <w:spacing w:val="-4"/>
          <w:szCs w:val="24"/>
        </w:rPr>
        <w:t xml:space="preserve"> –</w:t>
      </w:r>
      <w:r w:rsidR="00442D25">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rsidR="00442D25">
        <w:t xml:space="preserve"> (</w:t>
      </w:r>
      <w:r w:rsidR="00D408E0">
        <w:t>р</w:t>
      </w:r>
      <w:r w:rsidR="00442D25">
        <w:t xml:space="preserve">асчетный путь № </w:t>
      </w:r>
      <w:fldSimple w:instr=" SEQ поле \* ARABIC \c ">
        <w:r w:rsidR="00CC5D49">
          <w:rPr>
            <w:noProof/>
          </w:rPr>
          <w:t>1</w:t>
        </w:r>
      </w:fldSimple>
      <w:r w:rsidR="00442D25">
        <w:t>)</w:t>
      </w:r>
      <w:bookmarkEnd w:id="12"/>
    </w:p>
    <w:p w:rsidR="00770F63" w:rsidRDefault="00770F63" w:rsidP="00770F63">
      <w:pPr>
        <w:pStyle w:val="aa"/>
        <w:jc w:val="left"/>
      </w:pPr>
    </w:p>
    <w:p w:rsidR="00770F63" w:rsidRP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00024F52" w:rsidRPr="00024F52">
        <w:rPr>
          <w:rFonts w:ascii="Arial" w:hAnsi="Arial" w:cs="Arial"/>
          <w:sz w:val="24"/>
        </w:rPr>
        <w:fldChar w:fldCharType="begin"/>
      </w:r>
      <w:r w:rsidR="00024F52" w:rsidRPr="00024F52">
        <w:rPr>
          <w:rFonts w:ascii="Arial" w:hAnsi="Arial" w:cs="Arial"/>
          <w:sz w:val="24"/>
        </w:rPr>
        <w:instrText xml:space="preserve"> STYLEREF 1 \s </w:instrText>
      </w:r>
      <w:r w:rsidR="00024F52" w:rsidRPr="00024F52">
        <w:rPr>
          <w:rFonts w:ascii="Arial" w:hAnsi="Arial" w:cs="Arial"/>
          <w:sz w:val="24"/>
        </w:rPr>
        <w:fldChar w:fldCharType="separate"/>
      </w:r>
      <w:r w:rsidR="00CC5D49">
        <w:rPr>
          <w:rFonts w:ascii="Arial" w:hAnsi="Arial" w:cs="Arial"/>
          <w:noProof/>
          <w:sz w:val="24"/>
        </w:rPr>
        <w:t>2</w:t>
      </w:r>
      <w:r w:rsidR="00024F52" w:rsidRPr="00024F52">
        <w:rPr>
          <w:rFonts w:ascii="Arial" w:hAnsi="Arial" w:cs="Arial"/>
          <w:noProof/>
          <w:sz w:val="24"/>
        </w:rPr>
        <w:fldChar w:fldCharType="end"/>
      </w:r>
      <w:r w:rsidR="00024F52" w:rsidRPr="00024F52">
        <w:rPr>
          <w:rFonts w:ascii="Arial" w:hAnsi="Arial" w:cs="Arial"/>
          <w:sz w:val="24"/>
        </w:rPr>
        <w:t>.</w:t>
      </w:r>
      <w:r w:rsidR="00024F52" w:rsidRPr="00024F52">
        <w:rPr>
          <w:rFonts w:ascii="Arial" w:hAnsi="Arial" w:cs="Arial"/>
          <w:sz w:val="24"/>
        </w:rPr>
        <w:fldChar w:fldCharType="begin"/>
      </w:r>
      <w:r w:rsidR="00024F52" w:rsidRPr="00024F52">
        <w:rPr>
          <w:rFonts w:ascii="Arial" w:hAnsi="Arial" w:cs="Arial"/>
          <w:sz w:val="24"/>
        </w:rPr>
        <w:instrText xml:space="preserve"> SEQ Таблица \* ARABIC \s 1 </w:instrText>
      </w:r>
      <w:r w:rsidR="00024F52" w:rsidRPr="00024F52">
        <w:rPr>
          <w:rFonts w:ascii="Arial" w:hAnsi="Arial" w:cs="Arial"/>
          <w:sz w:val="24"/>
        </w:rPr>
        <w:fldChar w:fldCharType="separate"/>
      </w:r>
      <w:r w:rsidR="00CC5D49">
        <w:rPr>
          <w:rFonts w:ascii="Arial" w:hAnsi="Arial" w:cs="Arial"/>
          <w:noProof/>
          <w:sz w:val="24"/>
        </w:rPr>
        <w:t>1</w:t>
      </w:r>
      <w:r w:rsidR="00024F52" w:rsidRPr="00024F52">
        <w:rPr>
          <w:rFonts w:ascii="Arial" w:hAnsi="Arial" w:cs="Arial"/>
          <w:noProof/>
          <w:sz w:val="24"/>
        </w:rPr>
        <w:fldChar w:fldCharType="end"/>
      </w:r>
      <w:r w:rsidR="00024F52"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770F63" w:rsidRPr="00305361" w:rsidRDefault="00442D25" w:rsidP="00442D25">
      <w:pPr>
        <w:jc w:val="center"/>
      </w:pPr>
      <w:r>
        <w:rPr>
          <w:noProof/>
          <w:lang w:eastAsia="ru-RU"/>
        </w:rPr>
        <w:lastRenderedPageBreak/>
        <w:drawing>
          <wp:inline distT="0" distB="0" distL="0" distR="0" wp14:anchorId="3884E5B6" wp14:editId="5D6D4C29">
            <wp:extent cx="5986780" cy="55905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770F63" w:rsidRPr="00024F52" w:rsidRDefault="00770F63" w:rsidP="00770F63">
      <w:pPr>
        <w:pStyle w:val="aa"/>
      </w:pPr>
      <w:bookmarkStart w:id="13" w:name="_Toc325454828"/>
      <w:bookmarkStart w:id="14" w:name="_Toc368237783"/>
      <w:r w:rsidRPr="0040623F">
        <w:t xml:space="preserve">Рисунок </w:t>
      </w:r>
      <w:fldSimple w:instr=" STYLEREF 1 \s ">
        <w:r w:rsidR="00CC5D49">
          <w:rPr>
            <w:noProof/>
          </w:rPr>
          <w:t>2</w:t>
        </w:r>
      </w:fldSimple>
      <w:r>
        <w:t>.</w:t>
      </w:r>
      <w:fldSimple w:instr=" SEQ Рисунок \* ARABIC \c ">
        <w:r w:rsidR="00CC5D49">
          <w:rPr>
            <w:noProof/>
          </w:rPr>
          <w:t>2</w:t>
        </w:r>
      </w:fldSimple>
      <w:r w:rsidRPr="0040623F">
        <w:t xml:space="preserve"> Вероятность</w:t>
      </w:r>
      <w:r w:rsidRPr="0018639B">
        <w:t xml:space="preserve"> безотказной работы тепловых сетей </w:t>
      </w:r>
      <w:bookmarkEnd w:id="13"/>
      <w:r w:rsidR="00442D25">
        <w:t>(</w:t>
      </w:r>
      <w:r w:rsidR="00D408E0">
        <w:t>р</w:t>
      </w:r>
      <w:r w:rsidR="00442D25">
        <w:t xml:space="preserve">асчетный путь № </w:t>
      </w:r>
      <w:fldSimple w:instr=" SEQ поле \* ARABIC \c ">
        <w:r w:rsidR="00CC5D49">
          <w:rPr>
            <w:noProof/>
          </w:rPr>
          <w:t>1</w:t>
        </w:r>
      </w:fldSimple>
      <w:r w:rsidR="00442D25">
        <w:t>)</w:t>
      </w:r>
      <w:bookmarkEnd w:id="14"/>
    </w:p>
    <w:p w:rsid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770F63" w:rsidRPr="00185D7E"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Pr>
          <w:rFonts w:ascii="Arial" w:eastAsia="Arial" w:hAnsi="Arial" w:cs="Arial"/>
          <w:spacing w:val="-4"/>
          <w:sz w:val="24"/>
          <w:szCs w:val="24"/>
        </w:rPr>
        <w:fldChar w:fldCharType="begin"/>
      </w:r>
      <w:r w:rsidR="00024F52">
        <w:rPr>
          <w:rFonts w:ascii="Arial" w:eastAsia="Arial" w:hAnsi="Arial" w:cs="Arial"/>
          <w:spacing w:val="-4"/>
          <w:sz w:val="24"/>
          <w:szCs w:val="24"/>
        </w:rPr>
        <w:instrText xml:space="preserve"> SEQ Рисунок \* ARABIC \c </w:instrText>
      </w:r>
      <w:r w:rsid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sidR="00442D25">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770F63" w:rsidRDefault="00770F63" w:rsidP="00770F63">
      <w:pPr>
        <w:tabs>
          <w:tab w:val="left" w:pos="1523"/>
        </w:tabs>
        <w:rPr>
          <w:rFonts w:ascii="Arial" w:eastAsia="Arial" w:hAnsi="Arial" w:cs="Arial"/>
          <w:sz w:val="24"/>
          <w:szCs w:val="24"/>
        </w:rPr>
        <w:sectPr w:rsidR="00770F63" w:rsidSect="0093267A">
          <w:pgSz w:w="11906" w:h="16838"/>
          <w:pgMar w:top="1134" w:right="850" w:bottom="1134" w:left="1701" w:header="708" w:footer="708" w:gutter="0"/>
          <w:cols w:space="708"/>
          <w:docGrid w:linePitch="360"/>
        </w:sectPr>
      </w:pPr>
    </w:p>
    <w:p w:rsidR="00770F63" w:rsidRPr="00442D25" w:rsidRDefault="00770F63" w:rsidP="00770F63">
      <w:pPr>
        <w:pStyle w:val="ac"/>
      </w:pPr>
      <w:bookmarkStart w:id="15" w:name="_Toc325454782"/>
      <w:bookmarkStart w:id="16" w:name="_Toc368237615"/>
      <w:r w:rsidRPr="00906788">
        <w:lastRenderedPageBreak/>
        <w:t xml:space="preserve">Таблица </w:t>
      </w:r>
      <w:fldSimple w:instr=" STYLEREF 1 \s ">
        <w:r w:rsidR="00CC5D49">
          <w:rPr>
            <w:noProof/>
          </w:rPr>
          <w:t>2</w:t>
        </w:r>
      </w:fldSimple>
      <w:r>
        <w:t>.</w:t>
      </w:r>
      <w:fldSimple w:instr=" SEQ Таблица \* ARABIC \c ">
        <w:r w:rsidR="00CC5D49">
          <w:rPr>
            <w:noProof/>
          </w:rPr>
          <w:t>1</w:t>
        </w:r>
      </w:fldSimple>
      <w:r w:rsidRPr="00906788">
        <w:t xml:space="preserve"> Изменение расчётных показателей вероятности безотказной работы </w:t>
      </w:r>
      <w:bookmarkEnd w:id="15"/>
      <w:r w:rsidR="00442D25">
        <w:t>тепловой сети (</w:t>
      </w:r>
      <w:r w:rsidR="00D408E0">
        <w:t>р</w:t>
      </w:r>
      <w:r w:rsidR="00442D25">
        <w:t xml:space="preserve">асчетный путь № </w:t>
      </w:r>
      <w:fldSimple w:instr=" SEQ поле \* ARABIC \c ">
        <w:r w:rsidR="00CC5D49">
          <w:rPr>
            <w:noProof/>
          </w:rPr>
          <w:t>1</w:t>
        </w:r>
      </w:fldSimple>
      <w:r w:rsidR="00442D25">
        <w:t>)</w:t>
      </w:r>
      <w:bookmarkEnd w:id="16"/>
    </w:p>
    <w:tbl>
      <w:tblPr>
        <w:tblW w:w="14613" w:type="dxa"/>
        <w:tblInd w:w="93" w:type="dxa"/>
        <w:tblLook w:val="04A0" w:firstRow="1" w:lastRow="0" w:firstColumn="1" w:lastColumn="0" w:noHBand="0" w:noVBand="1"/>
      </w:tblPr>
      <w:tblGrid>
        <w:gridCol w:w="657"/>
        <w:gridCol w:w="2064"/>
        <w:gridCol w:w="1720"/>
        <w:gridCol w:w="740"/>
        <w:gridCol w:w="946"/>
        <w:gridCol w:w="946"/>
        <w:gridCol w:w="843"/>
        <w:gridCol w:w="1420"/>
        <w:gridCol w:w="1354"/>
        <w:gridCol w:w="1420"/>
        <w:gridCol w:w="1420"/>
        <w:gridCol w:w="1083"/>
      </w:tblGrid>
      <w:tr w:rsidR="00442D25" w:rsidRPr="00442D25" w:rsidTr="00442D25">
        <w:trPr>
          <w:trHeight w:val="2780"/>
          <w:tblHeader/>
        </w:trPr>
        <w:tc>
          <w:tcPr>
            <w:tcW w:w="65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206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Нач. узел</w:t>
            </w:r>
          </w:p>
        </w:tc>
        <w:tc>
          <w:tcPr>
            <w:tcW w:w="17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proofErr w:type="spellStart"/>
            <w:r w:rsidRPr="00442D25">
              <w:rPr>
                <w:rFonts w:ascii="Arial" w:eastAsia="Times New Roman" w:hAnsi="Arial" w:cs="Arial"/>
                <w:b/>
                <w:bCs/>
                <w:i/>
                <w:iCs/>
                <w:color w:val="000000"/>
                <w:sz w:val="18"/>
                <w:szCs w:val="18"/>
                <w:lang w:eastAsia="ru-RU"/>
              </w:rPr>
              <w:t>Кон</w:t>
            </w:r>
            <w:proofErr w:type="gramStart"/>
            <w:r w:rsidRPr="00442D25">
              <w:rPr>
                <w:rFonts w:ascii="Arial" w:eastAsia="Times New Roman" w:hAnsi="Arial" w:cs="Arial"/>
                <w:b/>
                <w:bCs/>
                <w:i/>
                <w:iCs/>
                <w:color w:val="000000"/>
                <w:sz w:val="18"/>
                <w:szCs w:val="18"/>
                <w:lang w:eastAsia="ru-RU"/>
              </w:rPr>
              <w:t>.у</w:t>
            </w:r>
            <w:proofErr w:type="gramEnd"/>
            <w:r w:rsidRPr="00442D25">
              <w:rPr>
                <w:rFonts w:ascii="Arial" w:eastAsia="Times New Roman" w:hAnsi="Arial" w:cs="Arial"/>
                <w:b/>
                <w:bCs/>
                <w:i/>
                <w:iCs/>
                <w:color w:val="000000"/>
                <w:sz w:val="18"/>
                <w:szCs w:val="18"/>
                <w:lang w:eastAsia="ru-RU"/>
              </w:rPr>
              <w:t>зел</w:t>
            </w:r>
            <w:proofErr w:type="spellEnd"/>
          </w:p>
        </w:tc>
        <w:tc>
          <w:tcPr>
            <w:tcW w:w="74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Длина участка,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Диаметр участка, </w:t>
            </w:r>
            <w:proofErr w:type="gramStart"/>
            <w:r w:rsidRPr="00442D25">
              <w:rPr>
                <w:rFonts w:ascii="Arial" w:eastAsia="Times New Roman" w:hAnsi="Arial" w:cs="Arial"/>
                <w:b/>
                <w:bCs/>
                <w:i/>
                <w:iCs/>
                <w:color w:val="000000"/>
                <w:sz w:val="18"/>
                <w:szCs w:val="18"/>
                <w:lang w:eastAsia="ru-RU"/>
              </w:rPr>
              <w:t>м</w:t>
            </w:r>
            <w:proofErr w:type="gramEnd"/>
          </w:p>
        </w:tc>
        <w:tc>
          <w:tcPr>
            <w:tcW w:w="84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Тип прокладки(1-надземная, 2, 3, 4- </w:t>
            </w:r>
            <w:proofErr w:type="gramStart"/>
            <w:r w:rsidRPr="00442D25">
              <w:rPr>
                <w:rFonts w:ascii="Arial" w:eastAsia="Times New Roman" w:hAnsi="Arial" w:cs="Arial"/>
                <w:b/>
                <w:bCs/>
                <w:i/>
                <w:iCs/>
                <w:color w:val="000000"/>
                <w:sz w:val="18"/>
                <w:szCs w:val="18"/>
                <w:lang w:eastAsia="ru-RU"/>
              </w:rPr>
              <w:t>подземная</w:t>
            </w:r>
            <w:proofErr w:type="gramEnd"/>
            <w:r w:rsidRPr="00442D25">
              <w:rPr>
                <w:rFonts w:ascii="Arial" w:eastAsia="Times New Roman" w:hAnsi="Arial" w:cs="Arial"/>
                <w:b/>
                <w:bCs/>
                <w:i/>
                <w:iCs/>
                <w:color w:val="000000"/>
                <w:sz w:val="18"/>
                <w:szCs w:val="18"/>
                <w:lang w:eastAsia="ru-RU"/>
              </w:rPr>
              <w:t>)</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Частота интенсивность отказа</w:t>
            </w:r>
          </w:p>
        </w:tc>
        <w:tc>
          <w:tcPr>
            <w:tcW w:w="135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Среднее время восстановление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Параметр потока отказов </w:t>
            </w:r>
            <w:proofErr w:type="spellStart"/>
            <w:r w:rsidRPr="00442D25">
              <w:rPr>
                <w:rFonts w:ascii="Arial" w:eastAsia="Times New Roman" w:hAnsi="Arial" w:cs="Arial"/>
                <w:b/>
                <w:bCs/>
                <w:i/>
                <w:iCs/>
                <w:color w:val="000000"/>
                <w:sz w:val="18"/>
                <w:szCs w:val="18"/>
                <w:lang w:eastAsia="ru-RU"/>
              </w:rPr>
              <w:t>теплоснабжениянакопленным</w:t>
            </w:r>
            <w:proofErr w:type="spellEnd"/>
            <w:r w:rsidRPr="00442D2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ВБР на отопительный период 2012/2013 года</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В_Восстания12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1,000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0,02777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0,00394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0,02325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0,00763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0,00614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0,02357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0,01932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0,02680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0,00261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0,02287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0,01130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20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0,01518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0,03584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0,00349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0,02981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0,03122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0,03160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0,02131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0,01776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0,04041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0,00807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0,04806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0,00743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0,04974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0,03746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0,00364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0,05328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0,03423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0,01356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40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0,02163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0,01066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0,06044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0,06278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0,01421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0,06417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0,06680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0,06759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0,01647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0,06919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0,06921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0,07008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0,01485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60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0,00452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0,07329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0,00226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0,07392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0,00775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0,07416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со</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bl>
    <w:p w:rsidR="006D17F0" w:rsidRDefault="006D17F0" w:rsidP="00770F63">
      <w:pPr>
        <w:tabs>
          <w:tab w:val="left" w:pos="1523"/>
        </w:tabs>
        <w:rPr>
          <w:rFonts w:ascii="Arial" w:eastAsia="Arial" w:hAnsi="Arial" w:cs="Arial"/>
          <w:sz w:val="24"/>
          <w:szCs w:val="24"/>
        </w:rPr>
        <w:sectPr w:rsidR="006D17F0" w:rsidSect="00F1138D">
          <w:pgSz w:w="16838" w:h="11906" w:orient="landscape"/>
          <w:pgMar w:top="1701" w:right="1134" w:bottom="850" w:left="1134" w:header="708" w:footer="708" w:gutter="0"/>
          <w:cols w:space="708"/>
          <w:docGrid w:linePitch="360"/>
        </w:sectPr>
      </w:pPr>
    </w:p>
    <w:p w:rsidR="00442D25" w:rsidRDefault="00442D25" w:rsidP="00442D25">
      <w:pPr>
        <w:pStyle w:val="3"/>
      </w:pPr>
      <w:bookmarkStart w:id="17" w:name="_Toc368235710"/>
      <w:r>
        <w:lastRenderedPageBreak/>
        <w:t>Расчетный путь от кот. В. Восстания, 12 до Колхозный пр., 26 (</w:t>
      </w:r>
      <w:r w:rsidR="00D408E0">
        <w:t>р</w:t>
      </w:r>
      <w:r>
        <w:t xml:space="preserve">асчетный путь № </w:t>
      </w:r>
      <w:fldSimple w:instr=" SEQ поле \* ARABIC \s 1 ">
        <w:r w:rsidR="00CC5D49">
          <w:rPr>
            <w:noProof/>
          </w:rPr>
          <w:t>2</w:t>
        </w:r>
      </w:fldSimple>
      <w:proofErr w:type="gramStart"/>
      <w:r>
        <w:t xml:space="preserve"> )</w:t>
      </w:r>
      <w:bookmarkEnd w:id="17"/>
      <w:proofErr w:type="gramEnd"/>
    </w:p>
    <w:p w:rsidR="00442D25" w:rsidRDefault="00442D25" w:rsidP="00442D2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442D25" w:rsidRDefault="00442D25" w:rsidP="00442D2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442D25" w:rsidRDefault="00442D25" w:rsidP="00442D25">
      <w:pPr>
        <w:rPr>
          <w:rFonts w:ascii="Arial" w:eastAsia="Arial" w:hAnsi="Arial" w:cs="Arial"/>
          <w:spacing w:val="-4"/>
          <w:sz w:val="24"/>
          <w:szCs w:val="24"/>
        </w:rPr>
      </w:pPr>
    </w:p>
    <w:p w:rsidR="00442D25" w:rsidRDefault="00D408E0" w:rsidP="00442D2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D4A052D" wp14:editId="0BB548AC">
            <wp:extent cx="5940425" cy="448796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4487967"/>
                    </a:xfrm>
                    <a:prstGeom prst="rect">
                      <a:avLst/>
                    </a:prstGeom>
                  </pic:spPr>
                </pic:pic>
              </a:graphicData>
            </a:graphic>
          </wp:inline>
        </w:drawing>
      </w:r>
    </w:p>
    <w:p w:rsidR="00442D25" w:rsidRDefault="00442D25" w:rsidP="00442D25">
      <w:pPr>
        <w:pStyle w:val="aa"/>
      </w:pPr>
      <w:r>
        <w:rPr>
          <w:rFonts w:ascii="Arial" w:eastAsia="Arial" w:hAnsi="Arial" w:cs="Arial"/>
          <w:szCs w:val="24"/>
        </w:rPr>
        <w:tab/>
      </w:r>
      <w:bookmarkStart w:id="18" w:name="_Toc36823778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w:t>
      </w:r>
      <w:r w:rsidR="00D408E0">
        <w:t>р</w:t>
      </w:r>
      <w:r>
        <w:t xml:space="preserve">асчетный путь № </w:t>
      </w:r>
      <w:fldSimple w:instr=" SEQ поле \* ARABIC \c ">
        <w:r w:rsidR="00CC5D49">
          <w:rPr>
            <w:noProof/>
          </w:rPr>
          <w:t>2</w:t>
        </w:r>
      </w:fldSimple>
      <w:r>
        <w:t>)</w:t>
      </w:r>
      <w:bookmarkEnd w:id="18"/>
    </w:p>
    <w:p w:rsidR="00442D25" w:rsidRDefault="00442D25" w:rsidP="00442D25">
      <w:pPr>
        <w:pStyle w:val="aa"/>
        <w:jc w:val="left"/>
      </w:pPr>
    </w:p>
    <w:p w:rsidR="00442D25" w:rsidRPr="00770F63"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442D25" w:rsidRPr="00305361" w:rsidRDefault="00D408E0" w:rsidP="00442D25">
      <w:pPr>
        <w:jc w:val="center"/>
      </w:pPr>
      <w:r>
        <w:rPr>
          <w:noProof/>
          <w:lang w:eastAsia="ru-RU"/>
        </w:rPr>
        <w:lastRenderedPageBreak/>
        <w:drawing>
          <wp:inline distT="0" distB="0" distL="0" distR="0" wp14:anchorId="72C38AE5" wp14:editId="52B475B7">
            <wp:extent cx="5986780" cy="5590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442D25" w:rsidRPr="00024F52" w:rsidRDefault="00442D25" w:rsidP="00442D25">
      <w:pPr>
        <w:pStyle w:val="aa"/>
      </w:pPr>
      <w:bookmarkStart w:id="19" w:name="_Toc368237785"/>
      <w:r w:rsidRPr="0040623F">
        <w:t xml:space="preserve">Рисунок </w:t>
      </w:r>
      <w:fldSimple w:instr=" STYLEREF 1 \s ">
        <w:r w:rsidR="00CC5D49">
          <w:rPr>
            <w:noProof/>
          </w:rPr>
          <w:t>2</w:t>
        </w:r>
      </w:fldSimple>
      <w:r>
        <w:t>.</w:t>
      </w:r>
      <w:fldSimple w:instr=" SEQ Рисунок \* ARABIC \c ">
        <w:r w:rsidR="00CC5D49">
          <w:rPr>
            <w:noProof/>
          </w:rPr>
          <w:t>4</w:t>
        </w:r>
      </w:fldSimple>
      <w:r w:rsidRPr="0040623F">
        <w:t xml:space="preserve"> Вероятность</w:t>
      </w:r>
      <w:r w:rsidRPr="0018639B">
        <w:t xml:space="preserve"> безотказной работы тепловых сетей </w:t>
      </w:r>
      <w:r>
        <w:t>(</w:t>
      </w:r>
      <w:r w:rsidR="00D408E0">
        <w:t>р</w:t>
      </w:r>
      <w:r>
        <w:t xml:space="preserve">асчетный путь № </w:t>
      </w:r>
      <w:fldSimple w:instr=" SEQ поле \* ARABIC \c ">
        <w:r w:rsidR="00CC5D49">
          <w:rPr>
            <w:noProof/>
          </w:rPr>
          <w:t>2</w:t>
        </w:r>
      </w:fldSimple>
      <w:r>
        <w:t>)</w:t>
      </w:r>
      <w:bookmarkEnd w:id="19"/>
    </w:p>
    <w:p w:rsidR="00442D25"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442D25" w:rsidRPr="00185D7E"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442D25" w:rsidRDefault="00442D25" w:rsidP="00442D25">
      <w:pPr>
        <w:tabs>
          <w:tab w:val="left" w:pos="1523"/>
        </w:tabs>
        <w:rPr>
          <w:rFonts w:ascii="Arial" w:eastAsia="Arial" w:hAnsi="Arial" w:cs="Arial"/>
          <w:sz w:val="24"/>
          <w:szCs w:val="24"/>
        </w:rPr>
        <w:sectPr w:rsidR="00442D25" w:rsidSect="0093267A">
          <w:pgSz w:w="11906" w:h="16838"/>
          <w:pgMar w:top="1134" w:right="850" w:bottom="1134" w:left="1701" w:header="708" w:footer="708" w:gutter="0"/>
          <w:cols w:space="708"/>
          <w:docGrid w:linePitch="360"/>
        </w:sectPr>
      </w:pPr>
    </w:p>
    <w:p w:rsidR="00442D25" w:rsidRPr="00442D25" w:rsidRDefault="00442D25" w:rsidP="00442D25">
      <w:pPr>
        <w:pStyle w:val="ac"/>
      </w:pPr>
      <w:bookmarkStart w:id="20" w:name="_Toc368237616"/>
      <w:r w:rsidRPr="00906788">
        <w:lastRenderedPageBreak/>
        <w:t xml:space="preserve">Таблица </w:t>
      </w:r>
      <w:fldSimple w:instr=" STYLEREF 1 \s ">
        <w:r w:rsidR="00CC5D49">
          <w:rPr>
            <w:noProof/>
          </w:rPr>
          <w:t>2</w:t>
        </w:r>
      </w:fldSimple>
      <w:r>
        <w:t>.</w:t>
      </w:r>
      <w:fldSimple w:instr=" SEQ Таблица \* ARABIC \c ">
        <w:r w:rsidR="00CC5D49">
          <w:rPr>
            <w:noProof/>
          </w:rPr>
          <w:t>2</w:t>
        </w:r>
      </w:fldSimple>
      <w:r w:rsidRPr="00906788">
        <w:t xml:space="preserve"> Изменение расчётных показателей вероятности безотказной работы </w:t>
      </w:r>
      <w:r>
        <w:t>тепловой сети (</w:t>
      </w:r>
      <w:r w:rsidR="00D408E0">
        <w:t>р</w:t>
      </w:r>
      <w:r>
        <w:t xml:space="preserve">асчетный путь № </w:t>
      </w:r>
      <w:fldSimple w:instr=" SEQ поле \* ARABIC \c ">
        <w:r w:rsidR="00CC5D49">
          <w:rPr>
            <w:noProof/>
          </w:rPr>
          <w:t>2</w:t>
        </w:r>
      </w:fldSimple>
      <w:r>
        <w:t>)</w:t>
      </w:r>
      <w:bookmarkEnd w:id="20"/>
    </w:p>
    <w:tbl>
      <w:tblPr>
        <w:tblW w:w="14572" w:type="dxa"/>
        <w:tblInd w:w="93" w:type="dxa"/>
        <w:tblLook w:val="04A0" w:firstRow="1" w:lastRow="0" w:firstColumn="1" w:lastColumn="0" w:noHBand="0" w:noVBand="1"/>
      </w:tblPr>
      <w:tblGrid>
        <w:gridCol w:w="666"/>
        <w:gridCol w:w="2093"/>
        <w:gridCol w:w="1480"/>
        <w:gridCol w:w="751"/>
        <w:gridCol w:w="959"/>
        <w:gridCol w:w="959"/>
        <w:gridCol w:w="867"/>
        <w:gridCol w:w="1440"/>
        <w:gridCol w:w="1374"/>
        <w:gridCol w:w="1440"/>
        <w:gridCol w:w="1440"/>
        <w:gridCol w:w="1103"/>
      </w:tblGrid>
      <w:tr w:rsidR="00D408E0" w:rsidRPr="00D408E0" w:rsidTr="00D408E0">
        <w:trPr>
          <w:trHeight w:val="3345"/>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209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Нач. узел</w:t>
            </w:r>
          </w:p>
        </w:tc>
        <w:tc>
          <w:tcPr>
            <w:tcW w:w="148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proofErr w:type="spellStart"/>
            <w:r w:rsidRPr="00D408E0">
              <w:rPr>
                <w:rFonts w:ascii="Arial" w:eastAsia="Times New Roman" w:hAnsi="Arial" w:cs="Arial"/>
                <w:b/>
                <w:bCs/>
                <w:i/>
                <w:iCs/>
                <w:color w:val="000000"/>
                <w:sz w:val="18"/>
                <w:szCs w:val="18"/>
                <w:lang w:eastAsia="ru-RU"/>
              </w:rPr>
              <w:t>Кон</w:t>
            </w:r>
            <w:proofErr w:type="gramStart"/>
            <w:r w:rsidRPr="00D408E0">
              <w:rPr>
                <w:rFonts w:ascii="Arial" w:eastAsia="Times New Roman" w:hAnsi="Arial" w:cs="Arial"/>
                <w:b/>
                <w:bCs/>
                <w:i/>
                <w:iCs/>
                <w:color w:val="000000"/>
                <w:sz w:val="18"/>
                <w:szCs w:val="18"/>
                <w:lang w:eastAsia="ru-RU"/>
              </w:rPr>
              <w:t>.у</w:t>
            </w:r>
            <w:proofErr w:type="gramEnd"/>
            <w:r w:rsidRPr="00D408E0">
              <w:rPr>
                <w:rFonts w:ascii="Arial" w:eastAsia="Times New Roman" w:hAnsi="Arial" w:cs="Arial"/>
                <w:b/>
                <w:bCs/>
                <w:i/>
                <w:iCs/>
                <w:color w:val="000000"/>
                <w:sz w:val="18"/>
                <w:szCs w:val="18"/>
                <w:lang w:eastAsia="ru-RU"/>
              </w:rPr>
              <w:t>зел</w:t>
            </w:r>
            <w:proofErr w:type="spellEnd"/>
          </w:p>
        </w:tc>
        <w:tc>
          <w:tcPr>
            <w:tcW w:w="7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Длина участка,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Диаметр участка, </w:t>
            </w:r>
            <w:proofErr w:type="gramStart"/>
            <w:r w:rsidRPr="00D408E0">
              <w:rPr>
                <w:rFonts w:ascii="Arial" w:eastAsia="Times New Roman" w:hAnsi="Arial" w:cs="Arial"/>
                <w:b/>
                <w:bCs/>
                <w:i/>
                <w:iCs/>
                <w:color w:val="000000"/>
                <w:sz w:val="18"/>
                <w:szCs w:val="18"/>
                <w:lang w:eastAsia="ru-RU"/>
              </w:rPr>
              <w:t>м</w:t>
            </w:r>
            <w:proofErr w:type="gramEnd"/>
          </w:p>
        </w:tc>
        <w:tc>
          <w:tcPr>
            <w:tcW w:w="867"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Тип прокладки(1-надземная, 2, 3, 4- </w:t>
            </w:r>
            <w:proofErr w:type="gramStart"/>
            <w:r w:rsidRPr="00D408E0">
              <w:rPr>
                <w:rFonts w:ascii="Arial" w:eastAsia="Times New Roman" w:hAnsi="Arial" w:cs="Arial"/>
                <w:b/>
                <w:bCs/>
                <w:i/>
                <w:iCs/>
                <w:color w:val="000000"/>
                <w:sz w:val="18"/>
                <w:szCs w:val="18"/>
                <w:lang w:eastAsia="ru-RU"/>
              </w:rPr>
              <w:t>подземная</w:t>
            </w:r>
            <w:proofErr w:type="gramEnd"/>
            <w:r w:rsidRPr="00D408E0">
              <w:rPr>
                <w:rFonts w:ascii="Arial" w:eastAsia="Times New Roman" w:hAnsi="Arial" w:cs="Arial"/>
                <w:b/>
                <w:bCs/>
                <w:i/>
                <w:iCs/>
                <w:color w:val="000000"/>
                <w:sz w:val="18"/>
                <w:szCs w:val="18"/>
                <w:lang w:eastAsia="ru-RU"/>
              </w:rPr>
              <w:t>)</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Частота интенсивность отказа</w:t>
            </w:r>
          </w:p>
        </w:tc>
        <w:tc>
          <w:tcPr>
            <w:tcW w:w="13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Среднее время восстановление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Параметр потока отказов </w:t>
            </w:r>
            <w:proofErr w:type="spellStart"/>
            <w:r w:rsidRPr="00D408E0">
              <w:rPr>
                <w:rFonts w:ascii="Arial" w:eastAsia="Times New Roman" w:hAnsi="Arial" w:cs="Arial"/>
                <w:b/>
                <w:bCs/>
                <w:i/>
                <w:iCs/>
                <w:color w:val="000000"/>
                <w:sz w:val="18"/>
                <w:szCs w:val="18"/>
                <w:lang w:eastAsia="ru-RU"/>
              </w:rPr>
              <w:t>теплоснабжениянакопленным</w:t>
            </w:r>
            <w:proofErr w:type="spellEnd"/>
            <w:r w:rsidRPr="00D408E0">
              <w:rPr>
                <w:rFonts w:ascii="Arial" w:eastAsia="Times New Roman" w:hAnsi="Arial" w:cs="Arial"/>
                <w:b/>
                <w:bCs/>
                <w:i/>
                <w:iCs/>
                <w:color w:val="000000"/>
                <w:sz w:val="18"/>
                <w:szCs w:val="18"/>
                <w:lang w:eastAsia="ru-RU"/>
              </w:rPr>
              <w:t xml:space="preserve"> итогом, 1/год</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ВБР на отопительный период 2012/2013 года</w:t>
            </w:r>
          </w:p>
        </w:tc>
      </w:tr>
      <w:tr w:rsidR="00D408E0" w:rsidRPr="00D408E0" w:rsidTr="00D408E0">
        <w:trPr>
          <w:trHeight w:val="4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В_Восстания12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0,01615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6,3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1,000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0,02777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0,03681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0,00394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0,00969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0,00424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0,02325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0,00497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0,00501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0,03746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0,00845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0,06781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5,5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0,08396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0,00816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0,00517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0,01841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15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0,02354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0,02483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0,02612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0,00291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0,02640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0,00484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0,00047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0,02761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0,02131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0,00207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0,02990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0,971</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0,00775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0,00194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0,00065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0,03099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0,01162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0,01356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0,03326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32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0,00807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0,01808</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0,00323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0,05554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0,01195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со</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0,02067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bl>
    <w:p w:rsidR="00442D25" w:rsidRDefault="00442D25" w:rsidP="00442D25">
      <w:pPr>
        <w:tabs>
          <w:tab w:val="left" w:pos="1523"/>
        </w:tabs>
        <w:rPr>
          <w:rFonts w:ascii="Arial" w:eastAsia="Arial" w:hAnsi="Arial" w:cs="Arial"/>
          <w:sz w:val="24"/>
          <w:szCs w:val="24"/>
        </w:rPr>
        <w:sectPr w:rsidR="00442D25" w:rsidSect="00F1138D">
          <w:pgSz w:w="16838" w:h="11906" w:orient="landscape"/>
          <w:pgMar w:top="1701" w:right="1134" w:bottom="850" w:left="1134" w:header="708" w:footer="708" w:gutter="0"/>
          <w:cols w:space="708"/>
          <w:docGrid w:linePitch="360"/>
        </w:sectPr>
      </w:pPr>
    </w:p>
    <w:p w:rsidR="00D408E0" w:rsidRDefault="00D408E0" w:rsidP="00D408E0">
      <w:pPr>
        <w:pStyle w:val="3"/>
      </w:pPr>
      <w:bookmarkStart w:id="21" w:name="_Toc368235711"/>
      <w:r>
        <w:lastRenderedPageBreak/>
        <w:t>Зоны ненормативной надежности и безопасного теплоснабжения</w:t>
      </w:r>
      <w:bookmarkEnd w:id="21"/>
    </w:p>
    <w:p w:rsidR="00D408E0" w:rsidRDefault="00D408E0" w:rsidP="00D408E0"/>
    <w:p w:rsidR="00D408E0" w:rsidRDefault="00D408E0" w:rsidP="00D408E0">
      <w:r>
        <w:rPr>
          <w:noProof/>
          <w:lang w:eastAsia="ru-RU"/>
        </w:rPr>
        <w:drawing>
          <wp:inline distT="0" distB="0" distL="0" distR="0" wp14:anchorId="0A660AF8" wp14:editId="07BF730F">
            <wp:extent cx="5940425" cy="439048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390482"/>
                    </a:xfrm>
                    <a:prstGeom prst="rect">
                      <a:avLst/>
                    </a:prstGeom>
                  </pic:spPr>
                </pic:pic>
              </a:graphicData>
            </a:graphic>
          </wp:inline>
        </w:drawing>
      </w:r>
    </w:p>
    <w:p w:rsidR="00D408E0" w:rsidRDefault="00D408E0" w:rsidP="00D408E0">
      <w:pPr>
        <w:pStyle w:val="aa"/>
      </w:pPr>
      <w:bookmarkStart w:id="22" w:name="_Toc368237786"/>
      <w:r w:rsidRPr="00D408E0">
        <w:t xml:space="preserve">Рисунок </w:t>
      </w:r>
      <w:fldSimple w:instr=" STYLEREF 1 \s ">
        <w:r w:rsidR="00CC5D49">
          <w:rPr>
            <w:noProof/>
          </w:rPr>
          <w:t>2</w:t>
        </w:r>
      </w:fldSimple>
      <w:r w:rsidRPr="00D408E0">
        <w:t>.</w:t>
      </w:r>
      <w:fldSimple w:instr=" SEQ Рисунок \* ARABIC \s 1 ">
        <w:r w:rsidR="00CC5D49">
          <w:rPr>
            <w:noProof/>
          </w:rPr>
          <w:t>5</w:t>
        </w:r>
      </w:fldSimple>
      <w:r w:rsidRPr="00D408E0">
        <w:t xml:space="preserve"> –</w:t>
      </w:r>
      <w:r w:rsidR="00A43174" w:rsidRPr="00A43174">
        <w:t xml:space="preserve"> Зона действия (зона безопасного теплоснабжения) от котельной В. Восстания, 12</w:t>
      </w:r>
      <w:bookmarkEnd w:id="22"/>
    </w:p>
    <w:p w:rsidR="00D408E0" w:rsidRDefault="00D408E0" w:rsidP="00D408E0">
      <w:pPr>
        <w:pStyle w:val="aa"/>
      </w:pPr>
    </w:p>
    <w:p w:rsidR="00D408E0" w:rsidRPr="00D408E0" w:rsidRDefault="00D408E0" w:rsidP="00A43174">
      <w:pPr>
        <w:spacing w:line="360" w:lineRule="auto"/>
        <w:ind w:firstLine="567"/>
        <w:jc w:val="both"/>
        <w:rPr>
          <w:rFonts w:ascii="Arial" w:hAnsi="Arial" w:cs="Arial"/>
          <w:sz w:val="24"/>
        </w:rPr>
      </w:pPr>
      <w:r w:rsidRPr="00D408E0">
        <w:rPr>
          <w:rFonts w:ascii="Arial" w:hAnsi="Arial" w:cs="Arial"/>
          <w:sz w:val="24"/>
        </w:rPr>
        <w:t>По результатам расчета вероятности безотказной работы видно, что вся зона действия котельной В. Восстания, 12 находится в зоне безопасного теплоснабжения.</w:t>
      </w:r>
    </w:p>
    <w:p w:rsidR="00D408E0" w:rsidRDefault="00D408E0" w:rsidP="00A43174">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безопасного теплоснабжения) от котельной В. Восстания, 12 показана на рисунке</w:t>
      </w:r>
      <w:r w:rsidRPr="00A43174">
        <w:rPr>
          <w:rFonts w:ascii="Arial" w:hAnsi="Arial" w:cs="Arial"/>
          <w:sz w:val="28"/>
        </w:rPr>
        <w:t xml:space="preserve"> </w:t>
      </w:r>
      <w:r w:rsidR="00A43174" w:rsidRPr="00A43174">
        <w:rPr>
          <w:rFonts w:ascii="Arial" w:hAnsi="Arial" w:cs="Arial"/>
          <w:sz w:val="24"/>
        </w:rPr>
        <w:fldChar w:fldCharType="begin"/>
      </w:r>
      <w:r w:rsidR="00A43174" w:rsidRPr="00A43174">
        <w:rPr>
          <w:rFonts w:ascii="Arial" w:hAnsi="Arial" w:cs="Arial"/>
          <w:sz w:val="24"/>
        </w:rPr>
        <w:instrText xml:space="preserve"> STYLEREF 1 \s </w:instrText>
      </w:r>
      <w:r w:rsidR="00A43174" w:rsidRPr="00A43174">
        <w:rPr>
          <w:rFonts w:ascii="Arial" w:hAnsi="Arial" w:cs="Arial"/>
          <w:sz w:val="24"/>
        </w:rPr>
        <w:fldChar w:fldCharType="separate"/>
      </w:r>
      <w:r w:rsidR="00CC5D49">
        <w:rPr>
          <w:rFonts w:ascii="Arial" w:hAnsi="Arial" w:cs="Arial"/>
          <w:noProof/>
          <w:sz w:val="24"/>
        </w:rPr>
        <w:t>2</w:t>
      </w:r>
      <w:r w:rsidR="00A43174" w:rsidRPr="00A43174">
        <w:rPr>
          <w:rFonts w:ascii="Arial" w:hAnsi="Arial" w:cs="Arial"/>
          <w:sz w:val="24"/>
        </w:rPr>
        <w:fldChar w:fldCharType="end"/>
      </w:r>
      <w:r w:rsidR="00A43174" w:rsidRPr="00A43174">
        <w:rPr>
          <w:rFonts w:ascii="Arial" w:hAnsi="Arial" w:cs="Arial"/>
          <w:sz w:val="24"/>
        </w:rPr>
        <w:t>.</w:t>
      </w:r>
      <w:r w:rsidR="00A43174">
        <w:rPr>
          <w:rFonts w:ascii="Arial" w:hAnsi="Arial" w:cs="Arial"/>
          <w:sz w:val="24"/>
        </w:rPr>
        <w:fldChar w:fldCharType="begin"/>
      </w:r>
      <w:r w:rsidR="00A43174">
        <w:rPr>
          <w:rFonts w:ascii="Arial" w:hAnsi="Arial" w:cs="Arial"/>
          <w:sz w:val="24"/>
        </w:rPr>
        <w:instrText xml:space="preserve"> SEQ Рисунок \* ARABIC \c </w:instrText>
      </w:r>
      <w:r w:rsidR="00A43174">
        <w:rPr>
          <w:rFonts w:ascii="Arial" w:hAnsi="Arial" w:cs="Arial"/>
          <w:sz w:val="24"/>
        </w:rPr>
        <w:fldChar w:fldCharType="separate"/>
      </w:r>
      <w:r w:rsidR="00CC5D49">
        <w:rPr>
          <w:rFonts w:ascii="Arial" w:hAnsi="Arial" w:cs="Arial"/>
          <w:noProof/>
          <w:sz w:val="24"/>
        </w:rPr>
        <w:t>5</w:t>
      </w:r>
      <w:r w:rsidR="00A43174">
        <w:rPr>
          <w:rFonts w:ascii="Arial" w:hAnsi="Arial" w:cs="Arial"/>
          <w:sz w:val="24"/>
        </w:rPr>
        <w:fldChar w:fldCharType="end"/>
      </w:r>
    </w:p>
    <w:p w:rsidR="00A43174" w:rsidRPr="00A43174" w:rsidRDefault="00A43174" w:rsidP="00A43174">
      <w:pPr>
        <w:spacing w:line="360" w:lineRule="auto"/>
        <w:ind w:firstLine="567"/>
        <w:jc w:val="both"/>
        <w:rPr>
          <w:rFonts w:ascii="Arial" w:hAnsi="Arial" w:cs="Arial"/>
          <w:sz w:val="24"/>
          <w:lang w:val="en-US"/>
        </w:rPr>
      </w:pPr>
    </w:p>
    <w:p w:rsidR="00D408E0" w:rsidRDefault="00D408E0" w:rsidP="00D408E0">
      <w:pPr>
        <w:pStyle w:val="2"/>
      </w:pPr>
      <w:bookmarkStart w:id="23" w:name="_Toc368235712"/>
      <w:r>
        <w:t xml:space="preserve">Система теплоснабжения от котельной пр. 1-й </w:t>
      </w:r>
      <w:proofErr w:type="gramStart"/>
      <w:r>
        <w:t>Академический</w:t>
      </w:r>
      <w:proofErr w:type="gramEnd"/>
      <w:r>
        <w:t>, 29</w:t>
      </w:r>
      <w:bookmarkEnd w:id="23"/>
    </w:p>
    <w:p w:rsidR="00D408E0" w:rsidRDefault="00D408E0" w:rsidP="00D408E0"/>
    <w:p w:rsidR="00D408E0" w:rsidRDefault="00D408E0" w:rsidP="00D408E0">
      <w:pPr>
        <w:pStyle w:val="3"/>
      </w:pPr>
      <w:bookmarkStart w:id="24" w:name="_Toc368235713"/>
      <w:r>
        <w:t>Расчетный путь от кот</w:t>
      </w:r>
      <w:proofErr w:type="gramStart"/>
      <w:r>
        <w:t>.</w:t>
      </w:r>
      <w:proofErr w:type="gramEnd"/>
      <w:r>
        <w:t xml:space="preserve"> </w:t>
      </w:r>
      <w:proofErr w:type="gramStart"/>
      <w:r w:rsidRPr="00D408E0">
        <w:t>п</w:t>
      </w:r>
      <w:proofErr w:type="gramEnd"/>
      <w:r w:rsidRPr="00D408E0">
        <w:t>р. 1-й Академический, 29</w:t>
      </w:r>
      <w:r>
        <w:t xml:space="preserve"> до гаражей (расчетный путь № </w:t>
      </w:r>
      <w:fldSimple w:instr=" SEQ поле \* ARABIC \s 1 ">
        <w:r w:rsidR="00CC5D49">
          <w:rPr>
            <w:noProof/>
          </w:rPr>
          <w:t>3</w:t>
        </w:r>
      </w:fldSimple>
      <w:r>
        <w:t xml:space="preserve"> )</w:t>
      </w:r>
      <w:bookmarkEnd w:id="24"/>
    </w:p>
    <w:p w:rsidR="00D408E0" w:rsidRDefault="00D408E0" w:rsidP="00D408E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lastRenderedPageBreak/>
        <w:tab/>
      </w: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A43174"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7388F8F" wp14:editId="0FE82BCE">
            <wp:extent cx="5940425" cy="48490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4849089"/>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5" w:name="_Toc36823778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sidR="00A43174">
        <w:rPr>
          <w:rFonts w:eastAsia="Arial" w:cs="Arial"/>
          <w:spacing w:val="-4"/>
          <w:szCs w:val="24"/>
        </w:rPr>
        <w:fldChar w:fldCharType="begin"/>
      </w:r>
      <w:r w:rsidR="00A43174">
        <w:rPr>
          <w:rFonts w:eastAsia="Arial" w:cs="Arial"/>
          <w:spacing w:val="-4"/>
          <w:szCs w:val="24"/>
        </w:rPr>
        <w:instrText xml:space="preserve"> SEQ Рисунок \* ARABIC \c </w:instrText>
      </w:r>
      <w:r w:rsidR="00A43174">
        <w:rPr>
          <w:rFonts w:eastAsia="Arial" w:cs="Arial"/>
          <w:spacing w:val="-4"/>
          <w:szCs w:val="24"/>
        </w:rPr>
        <w:fldChar w:fldCharType="separate"/>
      </w:r>
      <w:r w:rsidR="00CC5D49">
        <w:rPr>
          <w:rFonts w:eastAsia="Arial" w:cs="Arial"/>
          <w:noProof/>
          <w:spacing w:val="-4"/>
          <w:szCs w:val="24"/>
        </w:rPr>
        <w:t>6</w:t>
      </w:r>
      <w:r w:rsidR="00A43174">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3</w:t>
        </w:r>
      </w:fldSimple>
      <w:r>
        <w:t>)</w:t>
      </w:r>
      <w:bookmarkEnd w:id="25"/>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3</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p>
    <w:p w:rsidR="00D408E0" w:rsidRPr="00305361" w:rsidRDefault="00A43174" w:rsidP="00D408E0">
      <w:pPr>
        <w:jc w:val="center"/>
      </w:pPr>
      <w:r>
        <w:rPr>
          <w:noProof/>
          <w:lang w:eastAsia="ru-RU"/>
        </w:rPr>
        <w:lastRenderedPageBreak/>
        <w:drawing>
          <wp:inline distT="0" distB="0" distL="0" distR="0" wp14:anchorId="4403A6F4" wp14:editId="5B28A73F">
            <wp:extent cx="5993130" cy="57429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3130" cy="5742940"/>
                    </a:xfrm>
                    <a:prstGeom prst="rect">
                      <a:avLst/>
                    </a:prstGeom>
                    <a:noFill/>
                  </pic:spPr>
                </pic:pic>
              </a:graphicData>
            </a:graphic>
          </wp:inline>
        </w:drawing>
      </w:r>
    </w:p>
    <w:p w:rsidR="00D408E0" w:rsidRPr="00024F52" w:rsidRDefault="00D408E0" w:rsidP="00D408E0">
      <w:pPr>
        <w:pStyle w:val="aa"/>
      </w:pPr>
      <w:bookmarkStart w:id="26" w:name="_Toc368237788"/>
      <w:r w:rsidRPr="0040623F">
        <w:t xml:space="preserve">Рисунок </w:t>
      </w:r>
      <w:fldSimple w:instr=" STYLEREF 1 \s ">
        <w:r w:rsidR="00CC5D49">
          <w:rPr>
            <w:noProof/>
          </w:rPr>
          <w:t>2</w:t>
        </w:r>
      </w:fldSimple>
      <w:r>
        <w:t>.</w:t>
      </w:r>
      <w:fldSimple w:instr=" SEQ Рисунок \* ARABIC \c ">
        <w:r w:rsidR="00CC5D49">
          <w:rPr>
            <w:noProof/>
          </w:rPr>
          <w:t>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3</w:t>
        </w:r>
      </w:fldSimple>
      <w:r>
        <w:t>)</w:t>
      </w:r>
      <w:bookmarkEnd w:id="26"/>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27" w:name="_Toc368237617"/>
      <w:r w:rsidRPr="00906788">
        <w:lastRenderedPageBreak/>
        <w:t xml:space="preserve">Таблица </w:t>
      </w:r>
      <w:fldSimple w:instr=" STYLEREF 1 \s ">
        <w:r w:rsidR="00CC5D49">
          <w:rPr>
            <w:noProof/>
          </w:rPr>
          <w:t>2</w:t>
        </w:r>
      </w:fldSimple>
      <w:r>
        <w:t>.</w:t>
      </w:r>
      <w:fldSimple w:instr=" SEQ Таблица \* ARABIC \c ">
        <w:r w:rsidR="00CC5D49">
          <w:rPr>
            <w:noProof/>
          </w:rPr>
          <w:t>3</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3</w:t>
        </w:r>
      </w:fldSimple>
      <w:r>
        <w:t>)</w:t>
      </w:r>
      <w:bookmarkEnd w:id="27"/>
    </w:p>
    <w:tbl>
      <w:tblPr>
        <w:tblW w:w="14596" w:type="dxa"/>
        <w:tblInd w:w="93" w:type="dxa"/>
        <w:tblLook w:val="04A0" w:firstRow="1" w:lastRow="0" w:firstColumn="1" w:lastColumn="0" w:noHBand="0" w:noVBand="1"/>
      </w:tblPr>
      <w:tblGrid>
        <w:gridCol w:w="650"/>
        <w:gridCol w:w="2542"/>
        <w:gridCol w:w="1439"/>
        <w:gridCol w:w="866"/>
        <w:gridCol w:w="933"/>
        <w:gridCol w:w="808"/>
        <w:gridCol w:w="812"/>
        <w:gridCol w:w="1400"/>
        <w:gridCol w:w="1278"/>
        <w:gridCol w:w="1400"/>
        <w:gridCol w:w="1400"/>
        <w:gridCol w:w="1068"/>
      </w:tblGrid>
      <w:tr w:rsidR="00A43174" w:rsidRPr="00A43174" w:rsidTr="00CC5D49">
        <w:trPr>
          <w:trHeight w:val="3145"/>
          <w:tblHeader/>
        </w:trPr>
        <w:tc>
          <w:tcPr>
            <w:tcW w:w="6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254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Нач. узел</w:t>
            </w:r>
          </w:p>
        </w:tc>
        <w:tc>
          <w:tcPr>
            <w:tcW w:w="1439"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proofErr w:type="spellStart"/>
            <w:r w:rsidRPr="00A43174">
              <w:rPr>
                <w:rFonts w:ascii="Arial" w:eastAsia="Times New Roman" w:hAnsi="Arial" w:cs="Arial"/>
                <w:b/>
                <w:bCs/>
                <w:i/>
                <w:iCs/>
                <w:color w:val="000000"/>
                <w:sz w:val="18"/>
                <w:szCs w:val="18"/>
                <w:lang w:eastAsia="ru-RU"/>
              </w:rPr>
              <w:t>Кон</w:t>
            </w:r>
            <w:proofErr w:type="gramStart"/>
            <w:r w:rsidRPr="00A43174">
              <w:rPr>
                <w:rFonts w:ascii="Arial" w:eastAsia="Times New Roman" w:hAnsi="Arial" w:cs="Arial"/>
                <w:b/>
                <w:bCs/>
                <w:i/>
                <w:iCs/>
                <w:color w:val="000000"/>
                <w:sz w:val="18"/>
                <w:szCs w:val="18"/>
                <w:lang w:eastAsia="ru-RU"/>
              </w:rPr>
              <w:t>.у</w:t>
            </w:r>
            <w:proofErr w:type="gramEnd"/>
            <w:r w:rsidRPr="00A43174">
              <w:rPr>
                <w:rFonts w:ascii="Arial" w:eastAsia="Times New Roman" w:hAnsi="Arial" w:cs="Arial"/>
                <w:b/>
                <w:bCs/>
                <w:i/>
                <w:iCs/>
                <w:color w:val="000000"/>
                <w:sz w:val="18"/>
                <w:szCs w:val="18"/>
                <w:lang w:eastAsia="ru-RU"/>
              </w:rPr>
              <w:t>зел</w:t>
            </w:r>
            <w:proofErr w:type="spellEnd"/>
          </w:p>
        </w:tc>
        <w:tc>
          <w:tcPr>
            <w:tcW w:w="8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Длина участка, </w:t>
            </w:r>
            <w:proofErr w:type="gramStart"/>
            <w:r w:rsidRPr="00A43174">
              <w:rPr>
                <w:rFonts w:ascii="Arial" w:eastAsia="Times New Roman" w:hAnsi="Arial" w:cs="Arial"/>
                <w:b/>
                <w:bCs/>
                <w:i/>
                <w:iCs/>
                <w:color w:val="000000"/>
                <w:sz w:val="18"/>
                <w:szCs w:val="18"/>
                <w:lang w:eastAsia="ru-RU"/>
              </w:rPr>
              <w:t>м</w:t>
            </w:r>
            <w:proofErr w:type="gramEnd"/>
          </w:p>
        </w:tc>
        <w:tc>
          <w:tcPr>
            <w:tcW w:w="933"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43174">
              <w:rPr>
                <w:rFonts w:ascii="Arial" w:eastAsia="Times New Roman" w:hAnsi="Arial" w:cs="Arial"/>
                <w:b/>
                <w:bCs/>
                <w:i/>
                <w:iCs/>
                <w:color w:val="000000"/>
                <w:sz w:val="18"/>
                <w:szCs w:val="18"/>
                <w:lang w:eastAsia="ru-RU"/>
              </w:rPr>
              <w:t>м</w:t>
            </w:r>
            <w:proofErr w:type="gramEnd"/>
          </w:p>
        </w:tc>
        <w:tc>
          <w:tcPr>
            <w:tcW w:w="80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Диаметр участка, </w:t>
            </w:r>
            <w:proofErr w:type="gramStart"/>
            <w:r w:rsidRPr="00A43174">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Тип прокладки(1-надземная, 2, 3, 4- </w:t>
            </w:r>
            <w:proofErr w:type="gramStart"/>
            <w:r w:rsidRPr="00A43174">
              <w:rPr>
                <w:rFonts w:ascii="Arial" w:eastAsia="Times New Roman" w:hAnsi="Arial" w:cs="Arial"/>
                <w:b/>
                <w:bCs/>
                <w:i/>
                <w:iCs/>
                <w:color w:val="000000"/>
                <w:sz w:val="18"/>
                <w:szCs w:val="18"/>
                <w:lang w:eastAsia="ru-RU"/>
              </w:rPr>
              <w:t>подземная</w:t>
            </w:r>
            <w:proofErr w:type="gramEnd"/>
            <w:r w:rsidRPr="00A43174">
              <w:rPr>
                <w:rFonts w:ascii="Arial" w:eastAsia="Times New Roman" w:hAnsi="Arial" w:cs="Arial"/>
                <w:b/>
                <w:bCs/>
                <w:i/>
                <w:iCs/>
                <w:color w:val="000000"/>
                <w:sz w:val="18"/>
                <w:szCs w:val="18"/>
                <w:lang w:eastAsia="ru-RU"/>
              </w:rPr>
              <w:t>)</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Частота интенсивность отказа</w:t>
            </w:r>
          </w:p>
        </w:tc>
        <w:tc>
          <w:tcPr>
            <w:tcW w:w="127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Среднее время восстановление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Параметр потока отказов </w:t>
            </w:r>
            <w:proofErr w:type="spellStart"/>
            <w:r w:rsidRPr="00A43174">
              <w:rPr>
                <w:rFonts w:ascii="Arial" w:eastAsia="Times New Roman" w:hAnsi="Arial" w:cs="Arial"/>
                <w:b/>
                <w:bCs/>
                <w:i/>
                <w:iCs/>
                <w:color w:val="000000"/>
                <w:sz w:val="18"/>
                <w:szCs w:val="18"/>
                <w:lang w:eastAsia="ru-RU"/>
              </w:rPr>
              <w:t>теплоснабжениянакопленным</w:t>
            </w:r>
            <w:proofErr w:type="spellEnd"/>
            <w:r w:rsidRPr="00A43174">
              <w:rPr>
                <w:rFonts w:ascii="Arial" w:eastAsia="Times New Roman" w:hAnsi="Arial" w:cs="Arial"/>
                <w:b/>
                <w:bCs/>
                <w:i/>
                <w:iCs/>
                <w:color w:val="000000"/>
                <w:sz w:val="18"/>
                <w:szCs w:val="18"/>
                <w:lang w:eastAsia="ru-RU"/>
              </w:rPr>
              <w:t xml:space="preserve"> итогом, 1/год</w:t>
            </w:r>
          </w:p>
        </w:tc>
        <w:tc>
          <w:tcPr>
            <w:tcW w:w="106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ВБР на отопительный период 2012/2013 года</w:t>
            </w:r>
          </w:p>
        </w:tc>
      </w:tr>
      <w:tr w:rsidR="00A43174" w:rsidRPr="00A43174" w:rsidTr="00CC5D49">
        <w:trPr>
          <w:trHeight w:val="33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Пр1-йАкадемический29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0,00452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0,00131</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0,01162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0,00167</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0,998</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0,03068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0,00096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0,00065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0,05070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0,03229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99</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0,03197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0,00355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0,06297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450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0,14531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0,00023</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0,67811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6,4</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0,00363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0,00016</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lastRenderedPageBreak/>
              <w:t>18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0,01937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286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0,09235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178</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0,1</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0,05748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3,7</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со</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0,05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0,04392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A43174" w:rsidRDefault="00D408E0" w:rsidP="00884963">
      <w:pPr>
        <w:pStyle w:val="3"/>
      </w:pPr>
      <w:bookmarkStart w:id="28" w:name="_Toc368235714"/>
      <w:r>
        <w:lastRenderedPageBreak/>
        <w:t xml:space="preserve">Расчетный путь </w:t>
      </w:r>
      <w:r w:rsidR="00A43174">
        <w:t>от кот</w:t>
      </w:r>
      <w:proofErr w:type="gramStart"/>
      <w:r w:rsidR="00A43174">
        <w:t>.</w:t>
      </w:r>
      <w:proofErr w:type="gramEnd"/>
      <w:r w:rsidR="00A43174">
        <w:t xml:space="preserve"> </w:t>
      </w:r>
      <w:proofErr w:type="gramStart"/>
      <w:r w:rsidR="00A43174" w:rsidRPr="00D408E0">
        <w:t>п</w:t>
      </w:r>
      <w:proofErr w:type="gramEnd"/>
      <w:r w:rsidR="00A43174" w:rsidRPr="00D408E0">
        <w:t>р. 1-й Академический, 29</w:t>
      </w:r>
      <w:r w:rsidR="00A43174">
        <w:t xml:space="preserve"> до 65 лет Победы 31/1 (расчетный путь № </w:t>
      </w:r>
      <w:fldSimple w:instr=" SEQ поле \* ARABIC \s 1 ">
        <w:r w:rsidR="00CC5D49">
          <w:rPr>
            <w:noProof/>
          </w:rPr>
          <w:t>4</w:t>
        </w:r>
      </w:fldSimple>
      <w:r w:rsidR="00A43174">
        <w:t xml:space="preserve"> )</w:t>
      </w:r>
      <w:bookmarkEnd w:id="28"/>
    </w:p>
    <w:p w:rsidR="00A43174" w:rsidRDefault="00A43174"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D408E0" w:rsidP="00D408E0">
      <w:pPr>
        <w:rPr>
          <w:rFonts w:ascii="Arial" w:eastAsia="Arial" w:hAnsi="Arial" w:cs="Arial"/>
          <w:spacing w:val="-4"/>
          <w:sz w:val="24"/>
          <w:szCs w:val="24"/>
        </w:rPr>
      </w:pPr>
    </w:p>
    <w:p w:rsidR="00D408E0" w:rsidRDefault="00884963"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48E0DF2" wp14:editId="18B9DC86">
            <wp:extent cx="5940425" cy="4441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4441984"/>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9" w:name="_Toc368237789"/>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4</w:t>
        </w:r>
      </w:fldSimple>
      <w:r>
        <w:t>)</w:t>
      </w:r>
      <w:bookmarkEnd w:id="29"/>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4</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sidR="00A43174">
        <w:rPr>
          <w:rFonts w:ascii="Arial" w:eastAsia="Arial" w:hAnsi="Arial" w:cs="Arial"/>
          <w:spacing w:val="-4"/>
          <w:sz w:val="24"/>
          <w:szCs w:val="24"/>
        </w:rPr>
        <w:t>при нормативном сроке эксплуатации.</w:t>
      </w:r>
    </w:p>
    <w:p w:rsidR="00D408E0" w:rsidRPr="00305361" w:rsidRDefault="00884963" w:rsidP="00D408E0">
      <w:pPr>
        <w:jc w:val="center"/>
      </w:pPr>
      <w:r>
        <w:rPr>
          <w:noProof/>
          <w:lang w:eastAsia="ru-RU"/>
        </w:rPr>
        <w:lastRenderedPageBreak/>
        <w:drawing>
          <wp:inline distT="0" distB="0" distL="0" distR="0" wp14:anchorId="77F89CFC" wp14:editId="17AB5D52">
            <wp:extent cx="5993130" cy="57613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3130" cy="5761355"/>
                    </a:xfrm>
                    <a:prstGeom prst="rect">
                      <a:avLst/>
                    </a:prstGeom>
                    <a:noFill/>
                  </pic:spPr>
                </pic:pic>
              </a:graphicData>
            </a:graphic>
          </wp:inline>
        </w:drawing>
      </w:r>
    </w:p>
    <w:p w:rsidR="00D408E0" w:rsidRPr="00024F52" w:rsidRDefault="00D408E0" w:rsidP="00D408E0">
      <w:pPr>
        <w:pStyle w:val="aa"/>
      </w:pPr>
      <w:bookmarkStart w:id="30" w:name="_Toc368237790"/>
      <w:r w:rsidRPr="0040623F">
        <w:t xml:space="preserve">Рисунок </w:t>
      </w:r>
      <w:fldSimple w:instr=" STYLEREF 1 \s ">
        <w:r w:rsidR="00CC5D49">
          <w:rPr>
            <w:noProof/>
          </w:rPr>
          <w:t>2</w:t>
        </w:r>
      </w:fldSimple>
      <w:r>
        <w:t>.</w:t>
      </w:r>
      <w:fldSimple w:instr=" SEQ Рисунок \* ARABIC \c ">
        <w:r w:rsidR="00CC5D49">
          <w:rPr>
            <w:noProof/>
          </w:rPr>
          <w:t>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4</w:t>
        </w:r>
      </w:fldSimple>
      <w:r>
        <w:t>)</w:t>
      </w:r>
      <w:bookmarkEnd w:id="30"/>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sidR="00884963">
        <w:rPr>
          <w:rFonts w:ascii="Arial" w:eastAsia="Arial" w:hAnsi="Arial" w:cs="Arial"/>
          <w:spacing w:val="-4"/>
          <w:sz w:val="24"/>
          <w:szCs w:val="24"/>
        </w:rPr>
        <w:t xml:space="preserve">только до участка №5. </w:t>
      </w:r>
      <w:r>
        <w:rPr>
          <w:rFonts w:ascii="Arial" w:eastAsia="Arial" w:hAnsi="Arial" w:cs="Arial"/>
          <w:spacing w:val="-4"/>
          <w:sz w:val="24"/>
          <w:szCs w:val="24"/>
        </w:rPr>
        <w:t xml:space="preserve">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31" w:name="_Toc368237618"/>
      <w:r w:rsidRPr="00906788">
        <w:lastRenderedPageBreak/>
        <w:t xml:space="preserve">Таблица </w:t>
      </w:r>
      <w:fldSimple w:instr=" STYLEREF 1 \s ">
        <w:r w:rsidR="00CC5D49">
          <w:rPr>
            <w:noProof/>
          </w:rPr>
          <w:t>2</w:t>
        </w:r>
      </w:fldSimple>
      <w:r>
        <w:t>.</w:t>
      </w:r>
      <w:fldSimple w:instr=" SEQ Таблица \* ARABIC \c ">
        <w:r w:rsidR="00CC5D49">
          <w:rPr>
            <w:noProof/>
          </w:rPr>
          <w:t>4</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4</w:t>
        </w:r>
      </w:fldSimple>
      <w:r>
        <w:t>)</w:t>
      </w:r>
      <w:bookmarkEnd w:id="31"/>
    </w:p>
    <w:tbl>
      <w:tblPr>
        <w:tblW w:w="14559" w:type="dxa"/>
        <w:tblInd w:w="93" w:type="dxa"/>
        <w:tblLook w:val="04A0" w:firstRow="1" w:lastRow="0" w:firstColumn="1" w:lastColumn="0" w:noHBand="0" w:noVBand="1"/>
      </w:tblPr>
      <w:tblGrid>
        <w:gridCol w:w="622"/>
        <w:gridCol w:w="2444"/>
        <w:gridCol w:w="1610"/>
        <w:gridCol w:w="896"/>
        <w:gridCol w:w="1028"/>
        <w:gridCol w:w="896"/>
        <w:gridCol w:w="766"/>
        <w:gridCol w:w="1346"/>
        <w:gridCol w:w="1233"/>
        <w:gridCol w:w="1346"/>
        <w:gridCol w:w="1346"/>
        <w:gridCol w:w="1026"/>
      </w:tblGrid>
      <w:tr w:rsidR="00884963" w:rsidRPr="00884963" w:rsidTr="00CC5D49">
        <w:trPr>
          <w:trHeight w:val="2354"/>
          <w:tblHeader/>
        </w:trPr>
        <w:tc>
          <w:tcPr>
            <w:tcW w:w="62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2444"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Нач. узел</w:t>
            </w:r>
          </w:p>
        </w:tc>
        <w:tc>
          <w:tcPr>
            <w:tcW w:w="1610"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proofErr w:type="spellStart"/>
            <w:r w:rsidRPr="00884963">
              <w:rPr>
                <w:rFonts w:ascii="Arial" w:eastAsia="Times New Roman" w:hAnsi="Arial" w:cs="Arial"/>
                <w:b/>
                <w:bCs/>
                <w:i/>
                <w:iCs/>
                <w:color w:val="000000"/>
                <w:sz w:val="18"/>
                <w:szCs w:val="18"/>
                <w:lang w:eastAsia="ru-RU"/>
              </w:rPr>
              <w:t>Кон</w:t>
            </w:r>
            <w:proofErr w:type="gramStart"/>
            <w:r w:rsidRPr="00884963">
              <w:rPr>
                <w:rFonts w:ascii="Arial" w:eastAsia="Times New Roman" w:hAnsi="Arial" w:cs="Arial"/>
                <w:b/>
                <w:bCs/>
                <w:i/>
                <w:iCs/>
                <w:color w:val="000000"/>
                <w:sz w:val="18"/>
                <w:szCs w:val="18"/>
                <w:lang w:eastAsia="ru-RU"/>
              </w:rPr>
              <w:t>.у</w:t>
            </w:r>
            <w:proofErr w:type="gramEnd"/>
            <w:r w:rsidRPr="00884963">
              <w:rPr>
                <w:rFonts w:ascii="Arial" w:eastAsia="Times New Roman" w:hAnsi="Arial" w:cs="Arial"/>
                <w:b/>
                <w:bCs/>
                <w:i/>
                <w:iCs/>
                <w:color w:val="000000"/>
                <w:sz w:val="18"/>
                <w:szCs w:val="18"/>
                <w:lang w:eastAsia="ru-RU"/>
              </w:rPr>
              <w:t>зел</w:t>
            </w:r>
            <w:proofErr w:type="spell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Длина участка, </w:t>
            </w:r>
            <w:proofErr w:type="gramStart"/>
            <w:r w:rsidRPr="00884963">
              <w:rPr>
                <w:rFonts w:ascii="Arial" w:eastAsia="Times New Roman" w:hAnsi="Arial" w:cs="Arial"/>
                <w:b/>
                <w:bCs/>
                <w:i/>
                <w:iCs/>
                <w:color w:val="000000"/>
                <w:sz w:val="18"/>
                <w:szCs w:val="18"/>
                <w:lang w:eastAsia="ru-RU"/>
              </w:rPr>
              <w:t>м</w:t>
            </w:r>
            <w:proofErr w:type="gramEnd"/>
          </w:p>
        </w:tc>
        <w:tc>
          <w:tcPr>
            <w:tcW w:w="1028"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884963">
              <w:rPr>
                <w:rFonts w:ascii="Arial" w:eastAsia="Times New Roman" w:hAnsi="Arial" w:cs="Arial"/>
                <w:b/>
                <w:bCs/>
                <w:i/>
                <w:iCs/>
                <w:color w:val="000000"/>
                <w:sz w:val="18"/>
                <w:szCs w:val="18"/>
                <w:lang w:eastAsia="ru-RU"/>
              </w:rPr>
              <w:t>м</w:t>
            </w:r>
            <w:proofErr w:type="gram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Диаметр участка, </w:t>
            </w:r>
            <w:proofErr w:type="gramStart"/>
            <w:r w:rsidRPr="00884963">
              <w:rPr>
                <w:rFonts w:ascii="Arial" w:eastAsia="Times New Roman" w:hAnsi="Arial" w:cs="Arial"/>
                <w:b/>
                <w:bCs/>
                <w:i/>
                <w:iCs/>
                <w:color w:val="000000"/>
                <w:sz w:val="18"/>
                <w:szCs w:val="18"/>
                <w:lang w:eastAsia="ru-RU"/>
              </w:rPr>
              <w:t>м</w:t>
            </w:r>
            <w:proofErr w:type="gramEnd"/>
          </w:p>
        </w:tc>
        <w:tc>
          <w:tcPr>
            <w:tcW w:w="76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Тип прокладки(1-надземная, 2, 3, 4- </w:t>
            </w:r>
            <w:proofErr w:type="gramStart"/>
            <w:r w:rsidRPr="00884963">
              <w:rPr>
                <w:rFonts w:ascii="Arial" w:eastAsia="Times New Roman" w:hAnsi="Arial" w:cs="Arial"/>
                <w:b/>
                <w:bCs/>
                <w:i/>
                <w:iCs/>
                <w:color w:val="000000"/>
                <w:sz w:val="18"/>
                <w:szCs w:val="18"/>
                <w:lang w:eastAsia="ru-RU"/>
              </w:rPr>
              <w:t>подземная</w:t>
            </w:r>
            <w:proofErr w:type="gramEnd"/>
            <w:r w:rsidRPr="00884963">
              <w:rPr>
                <w:rFonts w:ascii="Arial" w:eastAsia="Times New Roman" w:hAnsi="Arial" w:cs="Arial"/>
                <w:b/>
                <w:bCs/>
                <w:i/>
                <w:iCs/>
                <w:color w:val="000000"/>
                <w:sz w:val="18"/>
                <w:szCs w:val="18"/>
                <w:lang w:eastAsia="ru-RU"/>
              </w:rPr>
              <w:t>)</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Частота интенсивность отказа</w:t>
            </w:r>
          </w:p>
        </w:tc>
        <w:tc>
          <w:tcPr>
            <w:tcW w:w="1233"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Среднее время восстановление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Параметр потока отказов </w:t>
            </w:r>
            <w:proofErr w:type="spellStart"/>
            <w:r w:rsidRPr="00884963">
              <w:rPr>
                <w:rFonts w:ascii="Arial" w:eastAsia="Times New Roman" w:hAnsi="Arial" w:cs="Arial"/>
                <w:b/>
                <w:bCs/>
                <w:i/>
                <w:iCs/>
                <w:color w:val="000000"/>
                <w:sz w:val="18"/>
                <w:szCs w:val="18"/>
                <w:lang w:eastAsia="ru-RU"/>
              </w:rPr>
              <w:t>теплоснабжениянакопленным</w:t>
            </w:r>
            <w:proofErr w:type="spellEnd"/>
            <w:r w:rsidRPr="00884963">
              <w:rPr>
                <w:rFonts w:ascii="Arial" w:eastAsia="Times New Roman" w:hAnsi="Arial" w:cs="Arial"/>
                <w:b/>
                <w:bCs/>
                <w:i/>
                <w:iCs/>
                <w:color w:val="000000"/>
                <w:sz w:val="18"/>
                <w:szCs w:val="18"/>
                <w:lang w:eastAsia="ru-RU"/>
              </w:rPr>
              <w:t xml:space="preserve"> итогом, 1/год</w:t>
            </w:r>
          </w:p>
        </w:tc>
        <w:tc>
          <w:tcPr>
            <w:tcW w:w="102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ВБР на отопительный период 2012/2013 года</w:t>
            </w:r>
          </w:p>
        </w:tc>
      </w:tr>
      <w:tr w:rsidR="00884963" w:rsidRPr="00884963" w:rsidTr="00CC5D49">
        <w:trPr>
          <w:trHeight w:val="142"/>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Пр1-йАкадемический29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0,00452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0,00129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0,00029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0,01162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0,03068</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0,00096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0,30676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14,8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0,17364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0,17630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0,838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0,07782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0,02810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0,20440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0,05244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0,01893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0,22333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0,800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0,01243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0,23037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0,794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0,03617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0,02047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0,25084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0,25093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0,04069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0,01469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0,26562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0,01369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0,00494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0,27057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219,1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0,07075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0,02554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0,29611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0,744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0,03391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0,04876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0,01761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0,32600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0,722</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0,01970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0,00711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0,33312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0,00827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0,00298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0,33610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152,2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0,04915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0,34719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lastRenderedPageBreak/>
              <w:t>21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0,34725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0,00840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0,00303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0,35028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0,00646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0,00233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0,35261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0,35537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47,8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0,01544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0,00557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0,36095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0,06264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0,02262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0,38356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0,681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0,39989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0,670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186,5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0,06022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0,42163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0,02315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0,42999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9,5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0,01049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0,05393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66,3</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0,02141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0,00208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0,45471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0,00904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0,00088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0,45559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0,45560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0,05199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59</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0,01905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0,46127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со</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0,46144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884963" w:rsidRDefault="00884963" w:rsidP="00884963">
      <w:pPr>
        <w:pStyle w:val="3"/>
      </w:pPr>
      <w:bookmarkStart w:id="32" w:name="_Toc368235715"/>
      <w:r>
        <w:lastRenderedPageBreak/>
        <w:t>Зоны ненормативной надежности и безопасного теплоснабжения</w:t>
      </w:r>
      <w:bookmarkEnd w:id="32"/>
    </w:p>
    <w:p w:rsidR="00884963" w:rsidRDefault="00884963" w:rsidP="00884963"/>
    <w:p w:rsidR="00884963" w:rsidRDefault="00047EB5" w:rsidP="00884963">
      <w:r>
        <w:rPr>
          <w:noProof/>
          <w:lang w:eastAsia="ru-RU"/>
        </w:rPr>
        <w:drawing>
          <wp:inline distT="0" distB="0" distL="0" distR="0" wp14:anchorId="0D3B3323" wp14:editId="3325790B">
            <wp:extent cx="5940425" cy="46167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4616720"/>
                    </a:xfrm>
                    <a:prstGeom prst="rect">
                      <a:avLst/>
                    </a:prstGeom>
                  </pic:spPr>
                </pic:pic>
              </a:graphicData>
            </a:graphic>
          </wp:inline>
        </w:drawing>
      </w:r>
    </w:p>
    <w:p w:rsidR="00884963" w:rsidRDefault="00884963" w:rsidP="00884963">
      <w:pPr>
        <w:pStyle w:val="aa"/>
      </w:pPr>
      <w:bookmarkStart w:id="33" w:name="_Toc368237791"/>
      <w:r w:rsidRPr="00D408E0">
        <w:t xml:space="preserve">Рисунок </w:t>
      </w:r>
      <w:fldSimple w:instr=" STYLEREF 1 \s ">
        <w:r w:rsidR="00CC5D49">
          <w:rPr>
            <w:noProof/>
          </w:rPr>
          <w:t>2</w:t>
        </w:r>
      </w:fldSimple>
      <w:r w:rsidRPr="00D408E0">
        <w:t>.</w:t>
      </w:r>
      <w:fldSimple w:instr=" SEQ Рисунок \* ARABIC \s 1 ">
        <w:r w:rsidR="00CC5D49">
          <w:rPr>
            <w:noProof/>
          </w:rPr>
          <w:t>10</w:t>
        </w:r>
      </w:fldSimple>
      <w:r w:rsidRPr="00D408E0">
        <w:t xml:space="preserve"> –</w:t>
      </w:r>
      <w:r>
        <w:t>З</w:t>
      </w:r>
      <w:r w:rsidRPr="00A43174">
        <w:t xml:space="preserve">она безопасного теплоснабжения от котельной </w:t>
      </w:r>
      <w:r w:rsidRPr="00884963">
        <w:t>пр.1-й Академический, 29</w:t>
      </w:r>
      <w:bookmarkEnd w:id="33"/>
    </w:p>
    <w:p w:rsidR="00884963" w:rsidRDefault="00884963" w:rsidP="00884963">
      <w:pPr>
        <w:pStyle w:val="aa"/>
      </w:pPr>
    </w:p>
    <w:p w:rsidR="00884963" w:rsidRDefault="00884963" w:rsidP="00884963">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 xml:space="preserve">пр.1-й </w:t>
      </w:r>
      <w:proofErr w:type="gramStart"/>
      <w:r>
        <w:rPr>
          <w:rFonts w:ascii="Arial" w:hAnsi="Arial" w:cs="Arial"/>
          <w:sz w:val="24"/>
        </w:rPr>
        <w:t>Академический</w:t>
      </w:r>
      <w:proofErr w:type="gramEnd"/>
      <w:r>
        <w:rPr>
          <w:rFonts w:ascii="Arial" w:hAnsi="Arial" w:cs="Arial"/>
          <w:sz w:val="24"/>
        </w:rPr>
        <w:t>, 29</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10</w:t>
      </w:r>
      <w:r>
        <w:rPr>
          <w:rFonts w:ascii="Arial" w:hAnsi="Arial" w:cs="Arial"/>
          <w:sz w:val="24"/>
        </w:rPr>
        <w:fldChar w:fldCharType="end"/>
      </w:r>
      <w:r>
        <w:rPr>
          <w:rFonts w:ascii="Arial" w:hAnsi="Arial" w:cs="Arial"/>
          <w:sz w:val="24"/>
        </w:rPr>
        <w:t xml:space="preserve"> синим цветом.</w:t>
      </w:r>
    </w:p>
    <w:p w:rsidR="00884963" w:rsidRDefault="00884963" w:rsidP="00884963">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10</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E26C70" w:rsidRPr="00884963" w:rsidRDefault="00E26C70" w:rsidP="00884963">
      <w:pPr>
        <w:spacing w:line="360" w:lineRule="auto"/>
        <w:ind w:firstLine="567"/>
        <w:jc w:val="both"/>
        <w:rPr>
          <w:rFonts w:ascii="Arial" w:hAnsi="Arial" w:cs="Arial"/>
          <w:sz w:val="24"/>
        </w:rPr>
      </w:pPr>
    </w:p>
    <w:p w:rsidR="00E26C70" w:rsidRDefault="00E26C70" w:rsidP="00E26C70">
      <w:pPr>
        <w:pStyle w:val="2"/>
      </w:pPr>
      <w:bookmarkStart w:id="34" w:name="_Toc368235716"/>
      <w:r>
        <w:t>Система теплоснабжения от котельной КЗТА</w:t>
      </w:r>
      <w:bookmarkEnd w:id="34"/>
    </w:p>
    <w:p w:rsidR="00E26C70" w:rsidRDefault="00E26C70" w:rsidP="00E26C70"/>
    <w:p w:rsidR="00E26C70" w:rsidRDefault="00E26C70" w:rsidP="00E26C70">
      <w:pPr>
        <w:pStyle w:val="3"/>
      </w:pPr>
      <w:bookmarkStart w:id="35" w:name="_Toc368235717"/>
      <w:r>
        <w:t xml:space="preserve">Расчетный путь от кот. КЗТА до Никитина, 70 (расчетный путь № </w:t>
      </w:r>
      <w:fldSimple w:instr=" SEQ поле \* ARABIC \s 1 ">
        <w:r w:rsidR="00CC5D49">
          <w:rPr>
            <w:noProof/>
          </w:rPr>
          <w:t>5</w:t>
        </w:r>
      </w:fldSimple>
      <w:proofErr w:type="gramStart"/>
      <w:r>
        <w:t xml:space="preserve"> )</w:t>
      </w:r>
      <w:bookmarkEnd w:id="35"/>
      <w:proofErr w:type="gramEnd"/>
    </w:p>
    <w:p w:rsidR="00E26C70" w:rsidRDefault="00E26C70" w:rsidP="00E26C7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477CC41E" wp14:editId="187C9701">
            <wp:extent cx="5940425" cy="453333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453333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6" w:name="_Toc368237792"/>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11</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5</w:t>
        </w:r>
      </w:fldSimple>
      <w:r>
        <w:t>)</w:t>
      </w:r>
      <w:bookmarkEnd w:id="36"/>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5</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E26C70" w:rsidRPr="00305361" w:rsidRDefault="00E26C70" w:rsidP="00E26C70">
      <w:pPr>
        <w:jc w:val="center"/>
      </w:pPr>
      <w:r>
        <w:rPr>
          <w:noProof/>
          <w:lang w:eastAsia="ru-RU"/>
        </w:rPr>
        <w:lastRenderedPageBreak/>
        <w:drawing>
          <wp:inline distT="0" distB="0" distL="0" distR="0" wp14:anchorId="5AA22BF0" wp14:editId="1A7C7640">
            <wp:extent cx="5986780" cy="61207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6780" cy="6120765"/>
                    </a:xfrm>
                    <a:prstGeom prst="rect">
                      <a:avLst/>
                    </a:prstGeom>
                    <a:noFill/>
                  </pic:spPr>
                </pic:pic>
              </a:graphicData>
            </a:graphic>
          </wp:inline>
        </w:drawing>
      </w:r>
    </w:p>
    <w:p w:rsidR="00E26C70" w:rsidRPr="00024F52" w:rsidRDefault="00E26C70" w:rsidP="00E26C70">
      <w:pPr>
        <w:pStyle w:val="aa"/>
      </w:pPr>
      <w:bookmarkStart w:id="37" w:name="_Toc368237793"/>
      <w:r w:rsidRPr="0040623F">
        <w:t xml:space="preserve">Рисунок </w:t>
      </w:r>
      <w:fldSimple w:instr=" STYLEREF 1 \s ">
        <w:r w:rsidR="00CC5D49">
          <w:rPr>
            <w:noProof/>
          </w:rPr>
          <w:t>2</w:t>
        </w:r>
      </w:fldSimple>
      <w:r>
        <w:t>.</w:t>
      </w:r>
      <w:fldSimple w:instr=" SEQ Рисунок \* ARABIC \c ">
        <w:r w:rsidR="00CC5D49">
          <w:rPr>
            <w:noProof/>
          </w:rPr>
          <w:t>12</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5</w:t>
        </w:r>
      </w:fldSimple>
      <w:r>
        <w:t>)</w:t>
      </w:r>
      <w:bookmarkEnd w:id="37"/>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12</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38" w:name="_Toc368237619"/>
      <w:r w:rsidRPr="00906788">
        <w:lastRenderedPageBreak/>
        <w:t xml:space="preserve">Таблица </w:t>
      </w:r>
      <w:fldSimple w:instr=" STYLEREF 1 \s ">
        <w:r w:rsidR="00CC5D49">
          <w:rPr>
            <w:noProof/>
          </w:rPr>
          <w:t>2</w:t>
        </w:r>
      </w:fldSimple>
      <w:r>
        <w:t>.</w:t>
      </w:r>
      <w:fldSimple w:instr=" SEQ Таблица \* ARABIC \c ">
        <w:r w:rsidR="00CC5D49">
          <w:rPr>
            <w:noProof/>
          </w:rPr>
          <w:t>5</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5</w:t>
        </w:r>
      </w:fldSimple>
      <w:r>
        <w:t>)</w:t>
      </w:r>
      <w:bookmarkEnd w:id="38"/>
    </w:p>
    <w:tbl>
      <w:tblPr>
        <w:tblW w:w="14617" w:type="dxa"/>
        <w:tblInd w:w="93" w:type="dxa"/>
        <w:tblLook w:val="04A0" w:firstRow="1" w:lastRow="0" w:firstColumn="1" w:lastColumn="0" w:noHBand="0" w:noVBand="1"/>
      </w:tblPr>
      <w:tblGrid>
        <w:gridCol w:w="681"/>
        <w:gridCol w:w="1586"/>
        <w:gridCol w:w="1513"/>
        <w:gridCol w:w="767"/>
        <w:gridCol w:w="980"/>
        <w:gridCol w:w="980"/>
        <w:gridCol w:w="939"/>
        <w:gridCol w:w="1503"/>
        <w:gridCol w:w="1503"/>
        <w:gridCol w:w="1503"/>
        <w:gridCol w:w="1503"/>
        <w:gridCol w:w="1159"/>
      </w:tblGrid>
      <w:tr w:rsidR="00E26C70" w:rsidRPr="00E26C70" w:rsidTr="00047EB5">
        <w:trPr>
          <w:trHeight w:val="3122"/>
          <w:tblHeader/>
        </w:trPr>
        <w:tc>
          <w:tcPr>
            <w:tcW w:w="68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86"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Нач. узел</w:t>
            </w:r>
          </w:p>
        </w:tc>
        <w:tc>
          <w:tcPr>
            <w:tcW w:w="151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proofErr w:type="spellStart"/>
            <w:r w:rsidRPr="00E26C70">
              <w:rPr>
                <w:rFonts w:ascii="Arial" w:eastAsia="Times New Roman" w:hAnsi="Arial" w:cs="Arial"/>
                <w:b/>
                <w:bCs/>
                <w:i/>
                <w:iCs/>
                <w:color w:val="000000"/>
                <w:sz w:val="18"/>
                <w:szCs w:val="18"/>
                <w:lang w:eastAsia="ru-RU"/>
              </w:rPr>
              <w:t>Кон</w:t>
            </w:r>
            <w:proofErr w:type="gramStart"/>
            <w:r w:rsidRPr="00E26C70">
              <w:rPr>
                <w:rFonts w:ascii="Arial" w:eastAsia="Times New Roman" w:hAnsi="Arial" w:cs="Arial"/>
                <w:b/>
                <w:bCs/>
                <w:i/>
                <w:iCs/>
                <w:color w:val="000000"/>
                <w:sz w:val="18"/>
                <w:szCs w:val="18"/>
                <w:lang w:eastAsia="ru-RU"/>
              </w:rPr>
              <w:t>.у</w:t>
            </w:r>
            <w:proofErr w:type="gramEnd"/>
            <w:r w:rsidRPr="00E26C70">
              <w:rPr>
                <w:rFonts w:ascii="Arial" w:eastAsia="Times New Roman" w:hAnsi="Arial" w:cs="Arial"/>
                <w:b/>
                <w:bCs/>
                <w:i/>
                <w:iCs/>
                <w:color w:val="000000"/>
                <w:sz w:val="18"/>
                <w:szCs w:val="18"/>
                <w:lang w:eastAsia="ru-RU"/>
              </w:rPr>
              <w:t>зел</w:t>
            </w:r>
            <w:proofErr w:type="spellEnd"/>
          </w:p>
        </w:tc>
        <w:tc>
          <w:tcPr>
            <w:tcW w:w="7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Длина участка,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Диаметр участка, </w:t>
            </w:r>
            <w:proofErr w:type="gramStart"/>
            <w:r w:rsidRPr="00E26C70">
              <w:rPr>
                <w:rFonts w:ascii="Arial" w:eastAsia="Times New Roman" w:hAnsi="Arial" w:cs="Arial"/>
                <w:b/>
                <w:bCs/>
                <w:i/>
                <w:iCs/>
                <w:color w:val="000000"/>
                <w:sz w:val="18"/>
                <w:szCs w:val="18"/>
                <w:lang w:eastAsia="ru-RU"/>
              </w:rPr>
              <w:t>м</w:t>
            </w:r>
            <w:proofErr w:type="gramEnd"/>
          </w:p>
        </w:tc>
        <w:tc>
          <w:tcPr>
            <w:tcW w:w="93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Тип прокладки(1-надземная, 2, 3, 4- </w:t>
            </w:r>
            <w:proofErr w:type="gramStart"/>
            <w:r w:rsidRPr="00E26C70">
              <w:rPr>
                <w:rFonts w:ascii="Arial" w:eastAsia="Times New Roman" w:hAnsi="Arial" w:cs="Arial"/>
                <w:b/>
                <w:bCs/>
                <w:i/>
                <w:iCs/>
                <w:color w:val="000000"/>
                <w:sz w:val="18"/>
                <w:szCs w:val="18"/>
                <w:lang w:eastAsia="ru-RU"/>
              </w:rPr>
              <w:t>подземная</w:t>
            </w:r>
            <w:proofErr w:type="gramEnd"/>
            <w:r w:rsidRPr="00E26C70">
              <w:rPr>
                <w:rFonts w:ascii="Arial" w:eastAsia="Times New Roman" w:hAnsi="Arial" w:cs="Arial"/>
                <w:b/>
                <w:bCs/>
                <w:i/>
                <w:iCs/>
                <w:color w:val="000000"/>
                <w:sz w:val="18"/>
                <w:szCs w:val="18"/>
                <w:lang w:eastAsia="ru-RU"/>
              </w:rPr>
              <w:t>)</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Частота интенсивность отказа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Среднее время восстановление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Параметр потока отказов </w:t>
            </w:r>
            <w:proofErr w:type="spellStart"/>
            <w:r w:rsidRPr="00E26C70">
              <w:rPr>
                <w:rFonts w:ascii="Arial" w:eastAsia="Times New Roman" w:hAnsi="Arial" w:cs="Arial"/>
                <w:b/>
                <w:bCs/>
                <w:i/>
                <w:iCs/>
                <w:color w:val="000000"/>
                <w:sz w:val="18"/>
                <w:szCs w:val="18"/>
                <w:lang w:eastAsia="ru-RU"/>
              </w:rPr>
              <w:t>теплоснабжениянакопленным</w:t>
            </w:r>
            <w:proofErr w:type="spellEnd"/>
            <w:r w:rsidRPr="00E26C70">
              <w:rPr>
                <w:rFonts w:ascii="Arial" w:eastAsia="Times New Roman" w:hAnsi="Arial" w:cs="Arial"/>
                <w:b/>
                <w:bCs/>
                <w:i/>
                <w:iCs/>
                <w:color w:val="000000"/>
                <w:sz w:val="18"/>
                <w:szCs w:val="18"/>
                <w:lang w:eastAsia="ru-RU"/>
              </w:rPr>
              <w:t xml:space="preserve"> итогом, 1/год</w:t>
            </w:r>
          </w:p>
        </w:tc>
        <w:tc>
          <w:tcPr>
            <w:tcW w:w="115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ВБР на отопительный период 2012/2013 года</w:t>
            </w:r>
          </w:p>
        </w:tc>
      </w:tr>
      <w:tr w:rsidR="00E26C70" w:rsidRPr="00E26C70" w:rsidTr="00047EB5">
        <w:trPr>
          <w:trHeight w:val="446"/>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Котельная КЗТА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11,7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0,07427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5,4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16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0,12497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207"/>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0,00355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0,00969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0,00167</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0,03229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0,00314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0,00481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0,02486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0,00242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0,00723</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0,01905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0,00910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0,01711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0,01076</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0,01259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0,01371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0,986</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0,01550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0,00151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0,01522</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lastRenderedPageBreak/>
              <w:t>17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0,00743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0,01594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0,984</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0,01292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0,01720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0,01804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0,00258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0,01830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0,00119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со</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0,00807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0,01975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0,980</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39" w:name="_Toc368235718"/>
      <w:r>
        <w:lastRenderedPageBreak/>
        <w:t xml:space="preserve">Расчетный путь от кот. КЗТА до С. Разина, 46 (расчетный путь № </w:t>
      </w:r>
      <w:fldSimple w:instr=" SEQ поле \* ARABIC \s 1 ">
        <w:r w:rsidR="00CC5D49">
          <w:rPr>
            <w:noProof/>
          </w:rPr>
          <w:t>6</w:t>
        </w:r>
      </w:fldSimple>
      <w:proofErr w:type="gramStart"/>
      <w:r>
        <w:t xml:space="preserve"> )</w:t>
      </w:r>
      <w:bookmarkEnd w:id="39"/>
      <w:proofErr w:type="gramEnd"/>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rPr>
          <w:rFonts w:ascii="Arial" w:eastAsia="Arial" w:hAnsi="Arial" w:cs="Arial"/>
          <w:spacing w:val="-4"/>
          <w:sz w:val="24"/>
          <w:szCs w:val="24"/>
        </w:rPr>
      </w:pPr>
    </w:p>
    <w:p w:rsidR="00E26C70" w:rsidRDefault="00047EB5"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F99626A" wp14:editId="2A615167">
            <wp:extent cx="5940425" cy="456092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456092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40" w:name="_Toc36823779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6</w:t>
        </w:r>
      </w:fldSimple>
      <w:r>
        <w:t>)</w:t>
      </w:r>
      <w:bookmarkEnd w:id="40"/>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6</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E26C70" w:rsidRPr="00305361" w:rsidRDefault="00047EB5" w:rsidP="00E26C70">
      <w:pPr>
        <w:jc w:val="center"/>
      </w:pPr>
      <w:r>
        <w:rPr>
          <w:noProof/>
          <w:lang w:eastAsia="ru-RU"/>
        </w:rPr>
        <w:lastRenderedPageBreak/>
        <w:drawing>
          <wp:inline distT="0" distB="0" distL="0" distR="0" wp14:anchorId="75AC8D04" wp14:editId="77AADC05">
            <wp:extent cx="5986780" cy="61455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86780" cy="6145530"/>
                    </a:xfrm>
                    <a:prstGeom prst="rect">
                      <a:avLst/>
                    </a:prstGeom>
                    <a:noFill/>
                  </pic:spPr>
                </pic:pic>
              </a:graphicData>
            </a:graphic>
          </wp:inline>
        </w:drawing>
      </w:r>
    </w:p>
    <w:p w:rsidR="00E26C70" w:rsidRPr="00024F52" w:rsidRDefault="00E26C70" w:rsidP="00E26C70">
      <w:pPr>
        <w:pStyle w:val="aa"/>
      </w:pPr>
      <w:bookmarkStart w:id="41" w:name="_Toc368237795"/>
      <w:r w:rsidRPr="0040623F">
        <w:t xml:space="preserve">Рисунок </w:t>
      </w:r>
      <w:fldSimple w:instr=" STYLEREF 1 \s ">
        <w:r w:rsidR="00CC5D49">
          <w:rPr>
            <w:noProof/>
          </w:rPr>
          <w:t>2</w:t>
        </w:r>
      </w:fldSimple>
      <w:r>
        <w:t>.</w:t>
      </w:r>
      <w:fldSimple w:instr=" SEQ Рисунок \* ARABIC \c ">
        <w:r w:rsidR="00CC5D49">
          <w:rPr>
            <w:noProof/>
          </w:rPr>
          <w:t>14</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6</w:t>
        </w:r>
      </w:fldSimple>
      <w:r>
        <w:t>)</w:t>
      </w:r>
      <w:bookmarkEnd w:id="41"/>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только до участка №</w:t>
      </w:r>
      <w:r w:rsidR="00047EB5">
        <w:rPr>
          <w:rFonts w:ascii="Arial" w:eastAsia="Arial" w:hAnsi="Arial" w:cs="Arial"/>
          <w:spacing w:val="-4"/>
          <w:sz w:val="24"/>
          <w:szCs w:val="24"/>
        </w:rPr>
        <w:t>8</w:t>
      </w:r>
      <w:r>
        <w:rPr>
          <w:rFonts w:ascii="Arial" w:eastAsia="Arial" w:hAnsi="Arial" w:cs="Arial"/>
          <w:spacing w:val="-4"/>
          <w:sz w:val="24"/>
          <w:szCs w:val="24"/>
        </w:rPr>
        <w:t xml:space="preserve">.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42" w:name="_Toc368237620"/>
      <w:r w:rsidRPr="00906788">
        <w:lastRenderedPageBreak/>
        <w:t xml:space="preserve">Таблица </w:t>
      </w:r>
      <w:fldSimple w:instr=" STYLEREF 1 \s ">
        <w:r w:rsidR="00CC5D49">
          <w:rPr>
            <w:noProof/>
          </w:rPr>
          <w:t>2</w:t>
        </w:r>
      </w:fldSimple>
      <w:r>
        <w:t>.</w:t>
      </w:r>
      <w:fldSimple w:instr=" SEQ Таблица \* ARABIC \c ">
        <w:r w:rsidR="00CC5D49">
          <w:rPr>
            <w:noProof/>
          </w:rPr>
          <w:t>6</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6</w:t>
        </w:r>
      </w:fldSimple>
      <w:r>
        <w:t>)</w:t>
      </w:r>
      <w:bookmarkEnd w:id="42"/>
    </w:p>
    <w:tbl>
      <w:tblPr>
        <w:tblW w:w="14598" w:type="dxa"/>
        <w:tblInd w:w="93" w:type="dxa"/>
        <w:tblLook w:val="04A0" w:firstRow="1" w:lastRow="0" w:firstColumn="1" w:lastColumn="0" w:noHBand="0" w:noVBand="1"/>
      </w:tblPr>
      <w:tblGrid>
        <w:gridCol w:w="654"/>
        <w:gridCol w:w="1821"/>
        <w:gridCol w:w="1821"/>
        <w:gridCol w:w="736"/>
        <w:gridCol w:w="1079"/>
        <w:gridCol w:w="940"/>
        <w:gridCol w:w="853"/>
        <w:gridCol w:w="1414"/>
        <w:gridCol w:w="1369"/>
        <w:gridCol w:w="1414"/>
        <w:gridCol w:w="1414"/>
        <w:gridCol w:w="1083"/>
      </w:tblGrid>
      <w:tr w:rsidR="00047EB5" w:rsidRPr="00047EB5" w:rsidTr="00047EB5">
        <w:trPr>
          <w:trHeight w:val="3114"/>
          <w:tblHeader/>
        </w:trPr>
        <w:tc>
          <w:tcPr>
            <w:tcW w:w="65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Нач. узел</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proofErr w:type="spellStart"/>
            <w:r w:rsidRPr="00047EB5">
              <w:rPr>
                <w:rFonts w:ascii="Arial" w:eastAsia="Times New Roman" w:hAnsi="Arial" w:cs="Arial"/>
                <w:b/>
                <w:bCs/>
                <w:i/>
                <w:iCs/>
                <w:color w:val="000000"/>
                <w:sz w:val="18"/>
                <w:szCs w:val="18"/>
                <w:lang w:eastAsia="ru-RU"/>
              </w:rPr>
              <w:t>Кон</w:t>
            </w:r>
            <w:proofErr w:type="gramStart"/>
            <w:r w:rsidRPr="00047EB5">
              <w:rPr>
                <w:rFonts w:ascii="Arial" w:eastAsia="Times New Roman" w:hAnsi="Arial" w:cs="Arial"/>
                <w:b/>
                <w:bCs/>
                <w:i/>
                <w:iCs/>
                <w:color w:val="000000"/>
                <w:sz w:val="18"/>
                <w:szCs w:val="18"/>
                <w:lang w:eastAsia="ru-RU"/>
              </w:rPr>
              <w:t>.у</w:t>
            </w:r>
            <w:proofErr w:type="gramEnd"/>
            <w:r w:rsidRPr="00047EB5">
              <w:rPr>
                <w:rFonts w:ascii="Arial" w:eastAsia="Times New Roman" w:hAnsi="Arial" w:cs="Arial"/>
                <w:b/>
                <w:bCs/>
                <w:i/>
                <w:iCs/>
                <w:color w:val="000000"/>
                <w:sz w:val="18"/>
                <w:szCs w:val="18"/>
                <w:lang w:eastAsia="ru-RU"/>
              </w:rPr>
              <w:t>зел</w:t>
            </w:r>
            <w:proofErr w:type="spellEnd"/>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Длина участка, </w:t>
            </w:r>
            <w:proofErr w:type="gramStart"/>
            <w:r w:rsidRPr="00047EB5">
              <w:rPr>
                <w:rFonts w:ascii="Arial" w:eastAsia="Times New Roman" w:hAnsi="Arial" w:cs="Arial"/>
                <w:b/>
                <w:bCs/>
                <w:i/>
                <w:iCs/>
                <w:color w:val="000000"/>
                <w:sz w:val="18"/>
                <w:szCs w:val="18"/>
                <w:lang w:eastAsia="ru-RU"/>
              </w:rPr>
              <w:t>м</w:t>
            </w:r>
            <w:proofErr w:type="gramEnd"/>
          </w:p>
        </w:tc>
        <w:tc>
          <w:tcPr>
            <w:tcW w:w="107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047EB5">
              <w:rPr>
                <w:rFonts w:ascii="Arial" w:eastAsia="Times New Roman" w:hAnsi="Arial" w:cs="Arial"/>
                <w:b/>
                <w:bCs/>
                <w:i/>
                <w:iCs/>
                <w:color w:val="000000"/>
                <w:sz w:val="18"/>
                <w:szCs w:val="18"/>
                <w:lang w:eastAsia="ru-RU"/>
              </w:rPr>
              <w:t>м</w:t>
            </w:r>
            <w:proofErr w:type="gramEnd"/>
          </w:p>
        </w:tc>
        <w:tc>
          <w:tcPr>
            <w:tcW w:w="940"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Диаметр участка, </w:t>
            </w:r>
            <w:proofErr w:type="gramStart"/>
            <w:r w:rsidRPr="00047EB5">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Тип прокладки(1-надземная, 2, 3, 4- </w:t>
            </w:r>
            <w:proofErr w:type="gramStart"/>
            <w:r w:rsidRPr="00047EB5">
              <w:rPr>
                <w:rFonts w:ascii="Arial" w:eastAsia="Times New Roman" w:hAnsi="Arial" w:cs="Arial"/>
                <w:b/>
                <w:bCs/>
                <w:i/>
                <w:iCs/>
                <w:color w:val="000000"/>
                <w:sz w:val="18"/>
                <w:szCs w:val="18"/>
                <w:lang w:eastAsia="ru-RU"/>
              </w:rPr>
              <w:t>подземная</w:t>
            </w:r>
            <w:proofErr w:type="gramEnd"/>
            <w:r w:rsidRPr="00047EB5">
              <w:rPr>
                <w:rFonts w:ascii="Arial" w:eastAsia="Times New Roman" w:hAnsi="Arial" w:cs="Arial"/>
                <w:b/>
                <w:bCs/>
                <w:i/>
                <w:iCs/>
                <w:color w:val="000000"/>
                <w:sz w:val="18"/>
                <w:szCs w:val="18"/>
                <w:lang w:eastAsia="ru-RU"/>
              </w:rPr>
              <w:t>)</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Частота интенсивность отказа</w:t>
            </w:r>
          </w:p>
        </w:tc>
        <w:tc>
          <w:tcPr>
            <w:tcW w:w="136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Среднее время восстановление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Параметр потока отказов </w:t>
            </w:r>
            <w:proofErr w:type="spellStart"/>
            <w:r w:rsidRPr="00047EB5">
              <w:rPr>
                <w:rFonts w:ascii="Arial" w:eastAsia="Times New Roman" w:hAnsi="Arial" w:cs="Arial"/>
                <w:b/>
                <w:bCs/>
                <w:i/>
                <w:iCs/>
                <w:color w:val="000000"/>
                <w:sz w:val="18"/>
                <w:szCs w:val="18"/>
                <w:lang w:eastAsia="ru-RU"/>
              </w:rPr>
              <w:t>теплоснабжениянакопленным</w:t>
            </w:r>
            <w:proofErr w:type="spellEnd"/>
            <w:r w:rsidRPr="00047EB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ВБР на отопительный период 2012/2013 года</w:t>
            </w:r>
          </w:p>
        </w:tc>
      </w:tr>
      <w:tr w:rsidR="00047EB5" w:rsidRPr="00047EB5" w:rsidTr="00047EB5">
        <w:trPr>
          <w:trHeight w:val="447"/>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Котельная КЗТА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0,08073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0,04570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0,950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0,01195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0,05849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0,6</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0,00420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16,7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0,06087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0,01020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0,07107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0,03068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0,07203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0,09687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0,00303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0,07506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0,928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0,12916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0,07311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0,14817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0,862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11,2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0,15726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0,05167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0,16892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0,845</w:t>
            </w:r>
          </w:p>
        </w:tc>
      </w:tr>
      <w:tr w:rsidR="00047EB5" w:rsidRPr="00047EB5" w:rsidTr="00CC5D49">
        <w:trPr>
          <w:trHeight w:val="130"/>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CC5D49">
        <w:trPr>
          <w:trHeight w:val="65"/>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0,17125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0,17336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0,01905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0,17766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0,837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0,05683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0,19048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0,19050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0,01324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0,19178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0,00581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0,19235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0,01808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0,19411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0,00226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0,19535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0,01485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0,00144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0,19679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0,00188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0,19868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0,00484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0,00047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0,20053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0,01098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0,20160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4,1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0,20452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36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0,01550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0,00151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0,01130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0,20654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0,00517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0,01259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0,20826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0,02648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0,21114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со</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0,07</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0,809</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43" w:name="_Toc368235719"/>
      <w:r>
        <w:lastRenderedPageBreak/>
        <w:t>Зоны ненормативной надежности и безопасного теплоснабжения</w:t>
      </w:r>
      <w:bookmarkEnd w:id="43"/>
    </w:p>
    <w:p w:rsidR="00E26C70" w:rsidRDefault="00E26C70" w:rsidP="00E26C70"/>
    <w:p w:rsidR="00E26C70" w:rsidRDefault="00047EB5" w:rsidP="00E26C70">
      <w:r>
        <w:rPr>
          <w:noProof/>
          <w:lang w:eastAsia="ru-RU"/>
        </w:rPr>
        <w:drawing>
          <wp:inline distT="0" distB="0" distL="0" distR="0" wp14:anchorId="593F1CD6" wp14:editId="6542207F">
            <wp:extent cx="5940425" cy="428870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288706"/>
                    </a:xfrm>
                    <a:prstGeom prst="rect">
                      <a:avLst/>
                    </a:prstGeom>
                  </pic:spPr>
                </pic:pic>
              </a:graphicData>
            </a:graphic>
          </wp:inline>
        </w:drawing>
      </w:r>
    </w:p>
    <w:p w:rsidR="00E26C70" w:rsidRDefault="00E26C70" w:rsidP="00E26C70">
      <w:pPr>
        <w:pStyle w:val="aa"/>
      </w:pPr>
      <w:bookmarkStart w:id="44" w:name="_Toc368237796"/>
      <w:r w:rsidRPr="00D408E0">
        <w:t xml:space="preserve">Рисунок </w:t>
      </w:r>
      <w:fldSimple w:instr=" STYLEREF 1 \s ">
        <w:r w:rsidR="00CC5D49">
          <w:rPr>
            <w:noProof/>
          </w:rPr>
          <w:t>2</w:t>
        </w:r>
      </w:fldSimple>
      <w:r w:rsidRPr="00D408E0">
        <w:t>.</w:t>
      </w:r>
      <w:fldSimple w:instr=" SEQ Рисунок \* ARABIC \s 1 ">
        <w:r w:rsidR="00CC5D49">
          <w:rPr>
            <w:noProof/>
          </w:rPr>
          <w:t>15</w:t>
        </w:r>
      </w:fldSimple>
      <w:r w:rsidRPr="00D408E0">
        <w:t xml:space="preserve"> –</w:t>
      </w:r>
      <w:r>
        <w:t>З</w:t>
      </w:r>
      <w:r w:rsidRPr="00A43174">
        <w:t xml:space="preserve">она безопасного теплоснабжения от котельной </w:t>
      </w:r>
      <w:r>
        <w:t>КЗТА</w:t>
      </w:r>
      <w:bookmarkEnd w:id="44"/>
    </w:p>
    <w:p w:rsidR="00E26C70" w:rsidRDefault="00E26C70" w:rsidP="00E26C70">
      <w:pPr>
        <w:pStyle w:val="aa"/>
      </w:pPr>
    </w:p>
    <w:p w:rsidR="00E26C70" w:rsidRDefault="00E26C70" w:rsidP="00E26C70">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КЗТА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15</w:t>
      </w:r>
      <w:r>
        <w:rPr>
          <w:rFonts w:ascii="Arial" w:hAnsi="Arial" w:cs="Arial"/>
          <w:sz w:val="24"/>
        </w:rPr>
        <w:fldChar w:fldCharType="end"/>
      </w:r>
      <w:r>
        <w:rPr>
          <w:rFonts w:ascii="Arial" w:hAnsi="Arial" w:cs="Arial"/>
          <w:sz w:val="24"/>
        </w:rPr>
        <w:t xml:space="preserve"> синим цветом.</w:t>
      </w:r>
    </w:p>
    <w:p w:rsidR="00E26C70" w:rsidRDefault="00E26C70" w:rsidP="00E26C70">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15</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047EB5" w:rsidRPr="00884963" w:rsidRDefault="00047EB5" w:rsidP="00E26C70">
      <w:pPr>
        <w:spacing w:line="360" w:lineRule="auto"/>
        <w:ind w:firstLine="567"/>
        <w:jc w:val="both"/>
        <w:rPr>
          <w:rFonts w:ascii="Arial" w:hAnsi="Arial" w:cs="Arial"/>
          <w:sz w:val="24"/>
        </w:rPr>
      </w:pPr>
    </w:p>
    <w:p w:rsidR="00047EB5" w:rsidRDefault="00047EB5" w:rsidP="00047EB5">
      <w:pPr>
        <w:pStyle w:val="2"/>
      </w:pPr>
      <w:bookmarkStart w:id="45" w:name="_Toc368235720"/>
      <w:r>
        <w:t>Система теплоснабжения от котельной Чичерина, 23а</w:t>
      </w:r>
      <w:bookmarkEnd w:id="45"/>
    </w:p>
    <w:p w:rsidR="00047EB5" w:rsidRDefault="00047EB5" w:rsidP="00047EB5"/>
    <w:p w:rsidR="00047EB5" w:rsidRDefault="00047EB5" w:rsidP="00047EB5">
      <w:pPr>
        <w:pStyle w:val="3"/>
      </w:pPr>
      <w:bookmarkStart w:id="46" w:name="_Toc368235721"/>
      <w:r>
        <w:t xml:space="preserve">Расчетный путь от кот. Чичерина, 23 а до Пухова, 53 (расчетный путь № </w:t>
      </w:r>
      <w:fldSimple w:instr=" SEQ поле \* ARABIC \s 1 ">
        <w:r w:rsidR="00CC5D49">
          <w:rPr>
            <w:noProof/>
          </w:rPr>
          <w:t>7</w:t>
        </w:r>
      </w:fldSimple>
      <w:proofErr w:type="gramStart"/>
      <w:r>
        <w:t xml:space="preserve"> )</w:t>
      </w:r>
      <w:bookmarkEnd w:id="46"/>
      <w:proofErr w:type="gramEnd"/>
    </w:p>
    <w:p w:rsidR="00047EB5" w:rsidRDefault="00047EB5" w:rsidP="00047EB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47EB5" w:rsidRDefault="00047EB5" w:rsidP="00047EB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047EB5" w:rsidRDefault="00047EB5" w:rsidP="00047EB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31F452FE" wp14:editId="0520B3F7">
            <wp:extent cx="5940425" cy="442481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0425" cy="4424817"/>
                    </a:xfrm>
                    <a:prstGeom prst="rect">
                      <a:avLst/>
                    </a:prstGeom>
                  </pic:spPr>
                </pic:pic>
              </a:graphicData>
            </a:graphic>
          </wp:inline>
        </w:drawing>
      </w:r>
    </w:p>
    <w:p w:rsidR="00047EB5" w:rsidRDefault="00047EB5" w:rsidP="00047EB5">
      <w:pPr>
        <w:pStyle w:val="aa"/>
      </w:pPr>
      <w:r>
        <w:rPr>
          <w:rFonts w:ascii="Arial" w:eastAsia="Arial" w:hAnsi="Arial" w:cs="Arial"/>
          <w:szCs w:val="24"/>
        </w:rPr>
        <w:tab/>
      </w:r>
      <w:bookmarkStart w:id="47" w:name="_Toc36823779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16</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7</w:t>
        </w:r>
      </w:fldSimple>
      <w:r>
        <w:t>)</w:t>
      </w:r>
      <w:bookmarkEnd w:id="47"/>
    </w:p>
    <w:p w:rsidR="00047EB5" w:rsidRDefault="00047EB5" w:rsidP="00047EB5">
      <w:pPr>
        <w:pStyle w:val="aa"/>
        <w:jc w:val="left"/>
      </w:pPr>
    </w:p>
    <w:p w:rsidR="00047EB5" w:rsidRPr="00770F63"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7</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047EB5" w:rsidRPr="00305361" w:rsidRDefault="00047EB5" w:rsidP="00047EB5">
      <w:pPr>
        <w:jc w:val="center"/>
      </w:pPr>
      <w:r>
        <w:rPr>
          <w:noProof/>
          <w:lang w:eastAsia="ru-RU"/>
        </w:rPr>
        <w:lastRenderedPageBreak/>
        <w:drawing>
          <wp:inline distT="0" distB="0" distL="0" distR="0" wp14:anchorId="7743AEC4" wp14:editId="7A948CEF">
            <wp:extent cx="5944235" cy="7230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7230745"/>
                    </a:xfrm>
                    <a:prstGeom prst="rect">
                      <a:avLst/>
                    </a:prstGeom>
                    <a:noFill/>
                  </pic:spPr>
                </pic:pic>
              </a:graphicData>
            </a:graphic>
          </wp:inline>
        </w:drawing>
      </w:r>
    </w:p>
    <w:p w:rsidR="00047EB5" w:rsidRPr="00024F52" w:rsidRDefault="00047EB5" w:rsidP="00047EB5">
      <w:pPr>
        <w:pStyle w:val="aa"/>
      </w:pPr>
      <w:bookmarkStart w:id="48" w:name="_Toc368237798"/>
      <w:r w:rsidRPr="0040623F">
        <w:t xml:space="preserve">Рисунок </w:t>
      </w:r>
      <w:fldSimple w:instr=" STYLEREF 1 \s ">
        <w:r w:rsidR="00CC5D49">
          <w:rPr>
            <w:noProof/>
          </w:rPr>
          <w:t>2</w:t>
        </w:r>
      </w:fldSimple>
      <w:r>
        <w:t>.</w:t>
      </w:r>
      <w:fldSimple w:instr=" SEQ Рисунок \* ARABIC \c ">
        <w:r w:rsidR="00CC5D49">
          <w:rPr>
            <w:noProof/>
          </w:rPr>
          <w:t>17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7</w:t>
        </w:r>
      </w:fldSimple>
      <w:r>
        <w:t>)</w:t>
      </w:r>
      <w:bookmarkEnd w:id="48"/>
    </w:p>
    <w:p w:rsidR="00047EB5"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047EB5" w:rsidRPr="00185D7E"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047EB5" w:rsidRDefault="00047EB5" w:rsidP="00047EB5">
      <w:pPr>
        <w:tabs>
          <w:tab w:val="left" w:pos="1523"/>
        </w:tabs>
        <w:rPr>
          <w:rFonts w:ascii="Arial" w:eastAsia="Arial" w:hAnsi="Arial" w:cs="Arial"/>
          <w:sz w:val="24"/>
          <w:szCs w:val="24"/>
        </w:rPr>
        <w:sectPr w:rsidR="00047EB5" w:rsidSect="0093267A">
          <w:pgSz w:w="11906" w:h="16838"/>
          <w:pgMar w:top="1134" w:right="850" w:bottom="1134" w:left="1701" w:header="708" w:footer="708" w:gutter="0"/>
          <w:cols w:space="708"/>
          <w:docGrid w:linePitch="360"/>
        </w:sectPr>
      </w:pPr>
    </w:p>
    <w:p w:rsidR="00047EB5" w:rsidRPr="00442D25" w:rsidRDefault="00047EB5" w:rsidP="00047EB5">
      <w:pPr>
        <w:pStyle w:val="ac"/>
      </w:pPr>
      <w:bookmarkStart w:id="49" w:name="_Toc368237621"/>
      <w:r w:rsidRPr="00906788">
        <w:lastRenderedPageBreak/>
        <w:t xml:space="preserve">Таблица </w:t>
      </w:r>
      <w:fldSimple w:instr=" STYLEREF 1 \s ">
        <w:r w:rsidR="00CC5D49">
          <w:rPr>
            <w:noProof/>
          </w:rPr>
          <w:t>2</w:t>
        </w:r>
      </w:fldSimple>
      <w:r>
        <w:t>.</w:t>
      </w:r>
      <w:fldSimple w:instr=" SEQ Таблица \* ARABIC \c ">
        <w:r w:rsidR="00CC5D49">
          <w:rPr>
            <w:noProof/>
          </w:rPr>
          <w:t>7</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7</w:t>
        </w:r>
      </w:fldSimple>
      <w:r>
        <w:t>)</w:t>
      </w:r>
      <w:bookmarkEnd w:id="49"/>
    </w:p>
    <w:tbl>
      <w:tblPr>
        <w:tblW w:w="14580" w:type="dxa"/>
        <w:tblInd w:w="93" w:type="dxa"/>
        <w:tblLook w:val="04A0" w:firstRow="1" w:lastRow="0" w:firstColumn="1" w:lastColumn="0" w:noHBand="0" w:noVBand="1"/>
      </w:tblPr>
      <w:tblGrid>
        <w:gridCol w:w="674"/>
        <w:gridCol w:w="1614"/>
        <w:gridCol w:w="1719"/>
        <w:gridCol w:w="759"/>
        <w:gridCol w:w="969"/>
        <w:gridCol w:w="829"/>
        <w:gridCol w:w="928"/>
        <w:gridCol w:w="1486"/>
        <w:gridCol w:w="1484"/>
        <w:gridCol w:w="1486"/>
        <w:gridCol w:w="1486"/>
        <w:gridCol w:w="1146"/>
      </w:tblGrid>
      <w:tr w:rsidR="00A80EE5" w:rsidRPr="00A80EE5" w:rsidTr="00CC5D49">
        <w:trPr>
          <w:trHeight w:val="2496"/>
          <w:tblHeader/>
        </w:trPr>
        <w:tc>
          <w:tcPr>
            <w:tcW w:w="67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61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Нач. узел</w:t>
            </w:r>
          </w:p>
        </w:tc>
        <w:tc>
          <w:tcPr>
            <w:tcW w:w="171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proofErr w:type="spellStart"/>
            <w:r w:rsidRPr="00A80EE5">
              <w:rPr>
                <w:rFonts w:ascii="Arial" w:eastAsia="Times New Roman" w:hAnsi="Arial" w:cs="Arial"/>
                <w:b/>
                <w:bCs/>
                <w:i/>
                <w:iCs/>
                <w:color w:val="000000"/>
                <w:sz w:val="18"/>
                <w:szCs w:val="18"/>
                <w:lang w:eastAsia="ru-RU"/>
              </w:rPr>
              <w:t>Кон</w:t>
            </w:r>
            <w:proofErr w:type="gramStart"/>
            <w:r w:rsidRPr="00A80EE5">
              <w:rPr>
                <w:rFonts w:ascii="Arial" w:eastAsia="Times New Roman" w:hAnsi="Arial" w:cs="Arial"/>
                <w:b/>
                <w:bCs/>
                <w:i/>
                <w:iCs/>
                <w:color w:val="000000"/>
                <w:sz w:val="18"/>
                <w:szCs w:val="18"/>
                <w:lang w:eastAsia="ru-RU"/>
              </w:rPr>
              <w:t>.у</w:t>
            </w:r>
            <w:proofErr w:type="gramEnd"/>
            <w:r w:rsidRPr="00A80EE5">
              <w:rPr>
                <w:rFonts w:ascii="Arial" w:eastAsia="Times New Roman" w:hAnsi="Arial" w:cs="Arial"/>
                <w:b/>
                <w:bCs/>
                <w:i/>
                <w:iCs/>
                <w:color w:val="000000"/>
                <w:sz w:val="18"/>
                <w:szCs w:val="18"/>
                <w:lang w:eastAsia="ru-RU"/>
              </w:rPr>
              <w:t>зел</w:t>
            </w:r>
            <w:proofErr w:type="spellEnd"/>
          </w:p>
        </w:tc>
        <w:tc>
          <w:tcPr>
            <w:tcW w:w="75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Длина участка, </w:t>
            </w:r>
            <w:proofErr w:type="gramStart"/>
            <w:r w:rsidRPr="00A80EE5">
              <w:rPr>
                <w:rFonts w:ascii="Arial" w:eastAsia="Times New Roman" w:hAnsi="Arial" w:cs="Arial"/>
                <w:b/>
                <w:bCs/>
                <w:i/>
                <w:iCs/>
                <w:color w:val="000000"/>
                <w:sz w:val="18"/>
                <w:szCs w:val="18"/>
                <w:lang w:eastAsia="ru-RU"/>
              </w:rPr>
              <w:t>м</w:t>
            </w:r>
            <w:proofErr w:type="gramEnd"/>
          </w:p>
        </w:tc>
        <w:tc>
          <w:tcPr>
            <w:tcW w:w="96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80EE5">
              <w:rPr>
                <w:rFonts w:ascii="Arial" w:eastAsia="Times New Roman" w:hAnsi="Arial" w:cs="Arial"/>
                <w:b/>
                <w:bCs/>
                <w:i/>
                <w:iCs/>
                <w:color w:val="000000"/>
                <w:sz w:val="18"/>
                <w:szCs w:val="18"/>
                <w:lang w:eastAsia="ru-RU"/>
              </w:rPr>
              <w:t>м</w:t>
            </w:r>
            <w:proofErr w:type="gramEnd"/>
          </w:p>
        </w:tc>
        <w:tc>
          <w:tcPr>
            <w:tcW w:w="82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Диаметр участка, </w:t>
            </w:r>
            <w:proofErr w:type="gramStart"/>
            <w:r w:rsidRPr="00A80EE5">
              <w:rPr>
                <w:rFonts w:ascii="Arial" w:eastAsia="Times New Roman" w:hAnsi="Arial" w:cs="Arial"/>
                <w:b/>
                <w:bCs/>
                <w:i/>
                <w:iCs/>
                <w:color w:val="000000"/>
                <w:sz w:val="18"/>
                <w:szCs w:val="18"/>
                <w:lang w:eastAsia="ru-RU"/>
              </w:rPr>
              <w:t>м</w:t>
            </w:r>
            <w:proofErr w:type="gramEnd"/>
          </w:p>
        </w:tc>
        <w:tc>
          <w:tcPr>
            <w:tcW w:w="928"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Тип прокладки(1-надземная, 2, 3, 4- </w:t>
            </w:r>
            <w:proofErr w:type="gramStart"/>
            <w:r w:rsidRPr="00A80EE5">
              <w:rPr>
                <w:rFonts w:ascii="Arial" w:eastAsia="Times New Roman" w:hAnsi="Arial" w:cs="Arial"/>
                <w:b/>
                <w:bCs/>
                <w:i/>
                <w:iCs/>
                <w:color w:val="000000"/>
                <w:sz w:val="18"/>
                <w:szCs w:val="18"/>
                <w:lang w:eastAsia="ru-RU"/>
              </w:rPr>
              <w:t>подземная</w:t>
            </w:r>
            <w:proofErr w:type="gramEnd"/>
            <w:r w:rsidRPr="00A80EE5">
              <w:rPr>
                <w:rFonts w:ascii="Arial" w:eastAsia="Times New Roman" w:hAnsi="Arial" w:cs="Arial"/>
                <w:b/>
                <w:bCs/>
                <w:i/>
                <w:iCs/>
                <w:color w:val="000000"/>
                <w:sz w:val="18"/>
                <w:szCs w:val="18"/>
                <w:lang w:eastAsia="ru-RU"/>
              </w:rPr>
              <w:t>)</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Частота интенсивность отказа</w:t>
            </w:r>
          </w:p>
        </w:tc>
        <w:tc>
          <w:tcPr>
            <w:tcW w:w="148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Среднее время восстановление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Параметр потока отказов </w:t>
            </w:r>
            <w:proofErr w:type="spellStart"/>
            <w:r w:rsidRPr="00A80EE5">
              <w:rPr>
                <w:rFonts w:ascii="Arial" w:eastAsia="Times New Roman" w:hAnsi="Arial" w:cs="Arial"/>
                <w:b/>
                <w:bCs/>
                <w:i/>
                <w:iCs/>
                <w:color w:val="000000"/>
                <w:sz w:val="18"/>
                <w:szCs w:val="18"/>
                <w:lang w:eastAsia="ru-RU"/>
              </w:rPr>
              <w:t>теплоснабжениянакопленным</w:t>
            </w:r>
            <w:proofErr w:type="spellEnd"/>
            <w:r w:rsidRPr="00A80EE5">
              <w:rPr>
                <w:rFonts w:ascii="Arial" w:eastAsia="Times New Roman" w:hAnsi="Arial" w:cs="Arial"/>
                <w:b/>
                <w:bCs/>
                <w:i/>
                <w:iCs/>
                <w:color w:val="000000"/>
                <w:sz w:val="18"/>
                <w:szCs w:val="18"/>
                <w:lang w:eastAsia="ru-RU"/>
              </w:rPr>
              <w:t xml:space="preserve"> итогом, 1/год</w:t>
            </w:r>
          </w:p>
        </w:tc>
        <w:tc>
          <w:tcPr>
            <w:tcW w:w="114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ВБР на отопительный период 2012/2013 года</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Котельная Чичерина, 23а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0,00387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0,02454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9,3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0,00554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0,03229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0,00728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0,987</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0,01493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0,01603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0,01760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0,01791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0,00807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0,01870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0,00646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0,01933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0,01948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0,01292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0,01679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0,02240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0,978</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0,01066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0,02344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0,02375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20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0,02543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0,00047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0,05812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0,03875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0,01776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0,03028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0,01259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0,03151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5"/>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0,03372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0,967</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0,03507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0,966</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0,964</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0,03722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0,01001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0,03820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0,03941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42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0,04098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0,00194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0,02422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0,04219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общежитие</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bl>
    <w:p w:rsidR="00047EB5" w:rsidRDefault="00047EB5" w:rsidP="00047EB5">
      <w:pPr>
        <w:tabs>
          <w:tab w:val="left" w:pos="1523"/>
        </w:tabs>
        <w:rPr>
          <w:rFonts w:ascii="Arial" w:eastAsia="Arial" w:hAnsi="Arial" w:cs="Arial"/>
          <w:sz w:val="24"/>
          <w:szCs w:val="24"/>
        </w:rPr>
        <w:sectPr w:rsidR="00047EB5" w:rsidSect="00F1138D">
          <w:pgSz w:w="16838" w:h="11906" w:orient="landscape"/>
          <w:pgMar w:top="1701" w:right="1134" w:bottom="850" w:left="1134" w:header="708" w:footer="708" w:gutter="0"/>
          <w:cols w:space="708"/>
          <w:docGrid w:linePitch="360"/>
        </w:sectPr>
      </w:pPr>
    </w:p>
    <w:p w:rsidR="00047EB5" w:rsidRDefault="00047EB5" w:rsidP="00047EB5">
      <w:pPr>
        <w:pStyle w:val="3"/>
      </w:pPr>
      <w:bookmarkStart w:id="50" w:name="_Toc368235722"/>
      <w:r>
        <w:lastRenderedPageBreak/>
        <w:t>Зоны ненормативной надежности и безопасного теплоснабжения</w:t>
      </w:r>
      <w:bookmarkEnd w:id="50"/>
    </w:p>
    <w:p w:rsidR="00047EB5" w:rsidRDefault="00047EB5" w:rsidP="00047EB5"/>
    <w:p w:rsidR="00047EB5" w:rsidRDefault="00A80EE5" w:rsidP="00047EB5">
      <w:r>
        <w:rPr>
          <w:noProof/>
          <w:lang w:eastAsia="ru-RU"/>
        </w:rPr>
        <w:drawing>
          <wp:inline distT="0" distB="0" distL="0" distR="0" wp14:anchorId="2445124B" wp14:editId="08DB8178">
            <wp:extent cx="5940425" cy="454927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4549278"/>
                    </a:xfrm>
                    <a:prstGeom prst="rect">
                      <a:avLst/>
                    </a:prstGeom>
                  </pic:spPr>
                </pic:pic>
              </a:graphicData>
            </a:graphic>
          </wp:inline>
        </w:drawing>
      </w:r>
    </w:p>
    <w:p w:rsidR="00047EB5" w:rsidRDefault="00047EB5" w:rsidP="00047EB5">
      <w:pPr>
        <w:pStyle w:val="aa"/>
      </w:pPr>
      <w:bookmarkStart w:id="51" w:name="_Toc368237799"/>
      <w:r w:rsidRPr="00D408E0">
        <w:t xml:space="preserve">Рисунок </w:t>
      </w:r>
      <w:fldSimple w:instr=" STYLEREF 1 \s ">
        <w:r w:rsidR="00CC5D49">
          <w:rPr>
            <w:noProof/>
          </w:rPr>
          <w:t>2</w:t>
        </w:r>
      </w:fldSimple>
      <w:r w:rsidRPr="00D408E0">
        <w:t>.</w:t>
      </w:r>
      <w:fldSimple w:instr=" SEQ Рисунок \* ARABIC \s 1 ">
        <w:r w:rsidR="00CC5D49">
          <w:rPr>
            <w:noProof/>
          </w:rPr>
          <w:t>18</w:t>
        </w:r>
      </w:fldSimple>
      <w:r w:rsidRPr="00D408E0">
        <w:t xml:space="preserve"> –</w:t>
      </w:r>
      <w:r>
        <w:t>З</w:t>
      </w:r>
      <w:r w:rsidRPr="00A43174">
        <w:t>она безопасного теплоснабжения от котельной</w:t>
      </w:r>
      <w:r w:rsidR="00A80EE5">
        <w:t xml:space="preserve"> Чичерина, 23а</w:t>
      </w:r>
      <w:bookmarkEnd w:id="51"/>
    </w:p>
    <w:p w:rsidR="00047EB5" w:rsidRDefault="00047EB5" w:rsidP="00047EB5">
      <w:pPr>
        <w:pStyle w:val="aa"/>
      </w:pPr>
    </w:p>
    <w:p w:rsidR="00A80EE5" w:rsidRPr="00D408E0" w:rsidRDefault="00A80EE5" w:rsidP="00A80EE5">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Чичерина, 23а</w:t>
      </w:r>
      <w:r w:rsidRPr="00D408E0">
        <w:rPr>
          <w:rFonts w:ascii="Arial" w:hAnsi="Arial" w:cs="Arial"/>
          <w:sz w:val="24"/>
        </w:rPr>
        <w:t xml:space="preserve"> находится в зоне безопасного теплоснабжения.</w:t>
      </w:r>
    </w:p>
    <w:p w:rsidR="00A80EE5" w:rsidRDefault="00A80EE5" w:rsidP="00A80EE5">
      <w:pPr>
        <w:spacing w:line="360" w:lineRule="auto"/>
        <w:ind w:firstLine="567"/>
        <w:jc w:val="both"/>
        <w:rPr>
          <w:rFonts w:ascii="Arial" w:hAnsi="Arial" w:cs="Arial"/>
          <w:sz w:val="24"/>
          <w:lang w:val="en-US"/>
        </w:rPr>
      </w:pPr>
      <w:r w:rsidRPr="00D408E0">
        <w:rPr>
          <w:rFonts w:ascii="Arial" w:hAnsi="Arial" w:cs="Arial"/>
          <w:sz w:val="24"/>
        </w:rPr>
        <w:t xml:space="preserve">Зона действия (зона безопасного теплоснабжения) от котельной </w:t>
      </w:r>
      <w:r>
        <w:rPr>
          <w:rFonts w:ascii="Arial" w:hAnsi="Arial" w:cs="Arial"/>
          <w:sz w:val="24"/>
        </w:rPr>
        <w:t xml:space="preserve">Чичерина, 23а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18</w:t>
      </w:r>
      <w:r>
        <w:rPr>
          <w:rFonts w:ascii="Arial" w:hAnsi="Arial" w:cs="Arial"/>
          <w:sz w:val="24"/>
        </w:rPr>
        <w:fldChar w:fldCharType="end"/>
      </w:r>
    </w:p>
    <w:p w:rsidR="00047EB5" w:rsidRPr="00884963" w:rsidRDefault="00047EB5" w:rsidP="00047EB5">
      <w:pPr>
        <w:spacing w:line="360" w:lineRule="auto"/>
        <w:ind w:firstLine="567"/>
        <w:jc w:val="both"/>
        <w:rPr>
          <w:rFonts w:ascii="Arial" w:hAnsi="Arial" w:cs="Arial"/>
          <w:sz w:val="24"/>
        </w:rPr>
      </w:pPr>
      <w:r>
        <w:rPr>
          <w:rFonts w:ascii="Arial" w:hAnsi="Arial" w:cs="Arial"/>
          <w:sz w:val="24"/>
        </w:rPr>
        <w:t>.</w:t>
      </w:r>
    </w:p>
    <w:p w:rsidR="001937E3" w:rsidRDefault="001937E3" w:rsidP="00985349">
      <w:pPr>
        <w:pStyle w:val="2"/>
      </w:pPr>
      <w:bookmarkStart w:id="52" w:name="_Toc368235723"/>
      <w:r>
        <w:t>Система теплоснабжения от ТЭЦ ОАО «Квадра»</w:t>
      </w:r>
      <w:bookmarkEnd w:id="52"/>
    </w:p>
    <w:p w:rsidR="001937E3" w:rsidRDefault="001937E3" w:rsidP="001937E3"/>
    <w:p w:rsidR="001937E3" w:rsidRDefault="001937E3" w:rsidP="001937E3">
      <w:pPr>
        <w:pStyle w:val="3"/>
      </w:pPr>
      <w:bookmarkStart w:id="53" w:name="_Toc368235724"/>
      <w:r>
        <w:t xml:space="preserve">Расчетный путь от ТЭЦ ОАО «Квадра» до Гурьянова 65 (расчетный путь № </w:t>
      </w:r>
      <w:fldSimple w:instr=" SEQ поле \* ARABIC \s 1 ">
        <w:r w:rsidR="00CC5D49">
          <w:rPr>
            <w:noProof/>
          </w:rPr>
          <w:t>8</w:t>
        </w:r>
      </w:fldSimple>
      <w:proofErr w:type="gramStart"/>
      <w:r>
        <w:t xml:space="preserve"> )</w:t>
      </w:r>
      <w:bookmarkEnd w:id="53"/>
      <w:proofErr w:type="gramEnd"/>
    </w:p>
    <w:p w:rsidR="001937E3" w:rsidRDefault="001937E3" w:rsidP="001937E3">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1937E3" w:rsidRDefault="001937E3"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1937E3" w:rsidRDefault="001937E3" w:rsidP="001937E3">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8D493AF" wp14:editId="7E326AD3">
            <wp:extent cx="5940425" cy="46154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4615494"/>
                    </a:xfrm>
                    <a:prstGeom prst="rect">
                      <a:avLst/>
                    </a:prstGeom>
                  </pic:spPr>
                </pic:pic>
              </a:graphicData>
            </a:graphic>
          </wp:inline>
        </w:drawing>
      </w:r>
    </w:p>
    <w:p w:rsidR="001937E3" w:rsidRDefault="001937E3" w:rsidP="001937E3">
      <w:pPr>
        <w:pStyle w:val="aa"/>
      </w:pPr>
      <w:r>
        <w:rPr>
          <w:rFonts w:ascii="Arial" w:eastAsia="Arial" w:hAnsi="Arial" w:cs="Arial"/>
          <w:szCs w:val="24"/>
        </w:rPr>
        <w:tab/>
      </w:r>
      <w:bookmarkStart w:id="54" w:name="_Toc368237800"/>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19</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8</w:t>
        </w:r>
      </w:fldSimple>
      <w:r>
        <w:t>)</w:t>
      </w:r>
      <w:bookmarkEnd w:id="54"/>
    </w:p>
    <w:p w:rsidR="001937E3" w:rsidRDefault="001937E3" w:rsidP="001937E3">
      <w:pPr>
        <w:pStyle w:val="aa"/>
        <w:jc w:val="left"/>
      </w:pPr>
    </w:p>
    <w:p w:rsidR="001937E3" w:rsidRPr="00770F6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20</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8</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1937E3" w:rsidRPr="00305361" w:rsidRDefault="001937E3" w:rsidP="001937E3">
      <w:pPr>
        <w:jc w:val="center"/>
      </w:pPr>
      <w:r>
        <w:rPr>
          <w:noProof/>
          <w:lang w:eastAsia="ru-RU"/>
        </w:rPr>
        <w:lastRenderedPageBreak/>
        <w:drawing>
          <wp:inline distT="0" distB="0" distL="0" distR="0" wp14:anchorId="04029670" wp14:editId="7251FF8E">
            <wp:extent cx="5986780" cy="55905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1937E3" w:rsidRPr="00024F52" w:rsidRDefault="001937E3" w:rsidP="001937E3">
      <w:pPr>
        <w:pStyle w:val="aa"/>
      </w:pPr>
      <w:bookmarkStart w:id="55" w:name="_Toc368237801"/>
      <w:r w:rsidRPr="0040623F">
        <w:t xml:space="preserve">Рисунок </w:t>
      </w:r>
      <w:fldSimple w:instr=" STYLEREF 1 \s ">
        <w:r w:rsidR="00CC5D49">
          <w:rPr>
            <w:noProof/>
          </w:rPr>
          <w:t>2</w:t>
        </w:r>
      </w:fldSimple>
      <w:r>
        <w:t>.</w:t>
      </w:r>
      <w:fldSimple w:instr=" SEQ Рисунок \* ARABIC \c ">
        <w:r w:rsidR="00CC5D49">
          <w:rPr>
            <w:noProof/>
          </w:rPr>
          <w:t>20</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8</w:t>
        </w:r>
      </w:fldSimple>
      <w:r>
        <w:t>)</w:t>
      </w:r>
      <w:bookmarkEnd w:id="55"/>
    </w:p>
    <w:p w:rsidR="001937E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20</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w:t>
      </w:r>
      <w:r>
        <w:rPr>
          <w:rFonts w:ascii="Arial" w:eastAsia="Arial" w:hAnsi="Arial" w:cs="Arial"/>
          <w:spacing w:val="-4"/>
          <w:sz w:val="24"/>
          <w:szCs w:val="24"/>
        </w:rPr>
        <w:t xml:space="preserve">не </w:t>
      </w:r>
      <w:r w:rsidRPr="00770F63">
        <w:rPr>
          <w:rFonts w:ascii="Arial" w:eastAsia="Arial" w:hAnsi="Arial" w:cs="Arial"/>
          <w:spacing w:val="-4"/>
          <w:sz w:val="24"/>
          <w:szCs w:val="24"/>
        </w:rPr>
        <w:t xml:space="preserve">обеспечивается </w:t>
      </w:r>
      <w:r w:rsidR="00CC5D49">
        <w:rPr>
          <w:rFonts w:ascii="Arial" w:eastAsia="Arial" w:hAnsi="Arial" w:cs="Arial"/>
          <w:spacing w:val="-4"/>
          <w:sz w:val="24"/>
          <w:szCs w:val="24"/>
        </w:rPr>
        <w:t>от начала расчетного пути.</w:t>
      </w: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 xml:space="preserve">. </w:t>
      </w:r>
    </w:p>
    <w:p w:rsidR="001937E3" w:rsidRDefault="001937E3" w:rsidP="001937E3">
      <w:pPr>
        <w:tabs>
          <w:tab w:val="left" w:pos="1523"/>
        </w:tabs>
        <w:rPr>
          <w:rFonts w:ascii="Arial" w:eastAsia="Arial" w:hAnsi="Arial" w:cs="Arial"/>
          <w:sz w:val="24"/>
          <w:szCs w:val="24"/>
        </w:rPr>
        <w:sectPr w:rsidR="001937E3" w:rsidSect="0093267A">
          <w:pgSz w:w="11906" w:h="16838"/>
          <w:pgMar w:top="1134" w:right="850" w:bottom="1134" w:left="1701" w:header="708" w:footer="708" w:gutter="0"/>
          <w:cols w:space="708"/>
          <w:docGrid w:linePitch="360"/>
        </w:sectPr>
      </w:pPr>
    </w:p>
    <w:p w:rsidR="001937E3" w:rsidRPr="00442D25" w:rsidRDefault="001937E3" w:rsidP="001937E3">
      <w:pPr>
        <w:pStyle w:val="ac"/>
      </w:pPr>
      <w:bookmarkStart w:id="56" w:name="_Toc368237622"/>
      <w:r w:rsidRPr="00906788">
        <w:lastRenderedPageBreak/>
        <w:t xml:space="preserve">Таблица </w:t>
      </w:r>
      <w:fldSimple w:instr=" STYLEREF 1 \s ">
        <w:r w:rsidR="00CC5D49">
          <w:rPr>
            <w:noProof/>
          </w:rPr>
          <w:t>2</w:t>
        </w:r>
      </w:fldSimple>
      <w:r>
        <w:t>.</w:t>
      </w:r>
      <w:fldSimple w:instr=" SEQ Таблица \* ARABIC \c ">
        <w:r w:rsidR="00CC5D49">
          <w:rPr>
            <w:noProof/>
          </w:rPr>
          <w:t>8</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8</w:t>
        </w:r>
      </w:fldSimple>
      <w:r>
        <w:t>)</w:t>
      </w:r>
      <w:bookmarkEnd w:id="56"/>
    </w:p>
    <w:tbl>
      <w:tblPr>
        <w:tblW w:w="14541" w:type="dxa"/>
        <w:tblInd w:w="93" w:type="dxa"/>
        <w:tblLook w:val="04A0" w:firstRow="1" w:lastRow="0" w:firstColumn="1" w:lastColumn="0" w:noHBand="0" w:noVBand="1"/>
      </w:tblPr>
      <w:tblGrid>
        <w:gridCol w:w="678"/>
        <w:gridCol w:w="1505"/>
        <w:gridCol w:w="1505"/>
        <w:gridCol w:w="905"/>
        <w:gridCol w:w="905"/>
        <w:gridCol w:w="975"/>
        <w:gridCol w:w="935"/>
        <w:gridCol w:w="1495"/>
        <w:gridCol w:w="1495"/>
        <w:gridCol w:w="1495"/>
        <w:gridCol w:w="1495"/>
        <w:gridCol w:w="1153"/>
      </w:tblGrid>
      <w:tr w:rsidR="001937E3" w:rsidRPr="001937E3" w:rsidTr="001937E3">
        <w:trPr>
          <w:trHeight w:val="3368"/>
          <w:tblHeader/>
        </w:trPr>
        <w:tc>
          <w:tcPr>
            <w:tcW w:w="6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Нач. узел</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proofErr w:type="spellStart"/>
            <w:r w:rsidRPr="001937E3">
              <w:rPr>
                <w:rFonts w:ascii="Arial" w:eastAsia="Times New Roman" w:hAnsi="Arial" w:cs="Arial"/>
                <w:b/>
                <w:bCs/>
                <w:i/>
                <w:iCs/>
                <w:color w:val="000000"/>
                <w:sz w:val="18"/>
                <w:szCs w:val="18"/>
                <w:lang w:eastAsia="ru-RU"/>
              </w:rPr>
              <w:t>Кон</w:t>
            </w:r>
            <w:proofErr w:type="gramStart"/>
            <w:r w:rsidRPr="001937E3">
              <w:rPr>
                <w:rFonts w:ascii="Arial" w:eastAsia="Times New Roman" w:hAnsi="Arial" w:cs="Arial"/>
                <w:b/>
                <w:bCs/>
                <w:i/>
                <w:iCs/>
                <w:color w:val="000000"/>
                <w:sz w:val="18"/>
                <w:szCs w:val="18"/>
                <w:lang w:eastAsia="ru-RU"/>
              </w:rPr>
              <w:t>.у</w:t>
            </w:r>
            <w:proofErr w:type="gramEnd"/>
            <w:r w:rsidRPr="001937E3">
              <w:rPr>
                <w:rFonts w:ascii="Arial" w:eastAsia="Times New Roman" w:hAnsi="Arial" w:cs="Arial"/>
                <w:b/>
                <w:bCs/>
                <w:i/>
                <w:iCs/>
                <w:color w:val="000000"/>
                <w:sz w:val="18"/>
                <w:szCs w:val="18"/>
                <w:lang w:eastAsia="ru-RU"/>
              </w:rPr>
              <w:t>зел</w:t>
            </w:r>
            <w:proofErr w:type="spell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Длина участка, </w:t>
            </w:r>
            <w:proofErr w:type="gramStart"/>
            <w:r w:rsidRPr="001937E3">
              <w:rPr>
                <w:rFonts w:ascii="Arial" w:eastAsia="Times New Roman" w:hAnsi="Arial" w:cs="Arial"/>
                <w:b/>
                <w:bCs/>
                <w:i/>
                <w:iCs/>
                <w:color w:val="000000"/>
                <w:sz w:val="18"/>
                <w:szCs w:val="18"/>
                <w:lang w:eastAsia="ru-RU"/>
              </w:rPr>
              <w:t>м</w:t>
            </w:r>
            <w:proofErr w:type="gram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1937E3">
              <w:rPr>
                <w:rFonts w:ascii="Arial" w:eastAsia="Times New Roman" w:hAnsi="Arial" w:cs="Arial"/>
                <w:b/>
                <w:bCs/>
                <w:i/>
                <w:iCs/>
                <w:color w:val="000000"/>
                <w:sz w:val="18"/>
                <w:szCs w:val="18"/>
                <w:lang w:eastAsia="ru-RU"/>
              </w:rPr>
              <w:t>м</w:t>
            </w:r>
            <w:proofErr w:type="gramEnd"/>
          </w:p>
        </w:tc>
        <w:tc>
          <w:tcPr>
            <w:tcW w:w="97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Диаметр участка, </w:t>
            </w:r>
            <w:proofErr w:type="gramStart"/>
            <w:r w:rsidRPr="001937E3">
              <w:rPr>
                <w:rFonts w:ascii="Arial" w:eastAsia="Times New Roman" w:hAnsi="Arial" w:cs="Arial"/>
                <w:b/>
                <w:bCs/>
                <w:i/>
                <w:iCs/>
                <w:color w:val="000000"/>
                <w:sz w:val="18"/>
                <w:szCs w:val="18"/>
                <w:lang w:eastAsia="ru-RU"/>
              </w:rPr>
              <w:t>м</w:t>
            </w:r>
            <w:proofErr w:type="gramEnd"/>
          </w:p>
        </w:tc>
        <w:tc>
          <w:tcPr>
            <w:tcW w:w="93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Тип прокладки(1-надземная, 2, 3, 4- </w:t>
            </w:r>
            <w:proofErr w:type="gramStart"/>
            <w:r w:rsidRPr="001937E3">
              <w:rPr>
                <w:rFonts w:ascii="Arial" w:eastAsia="Times New Roman" w:hAnsi="Arial" w:cs="Arial"/>
                <w:b/>
                <w:bCs/>
                <w:i/>
                <w:iCs/>
                <w:color w:val="000000"/>
                <w:sz w:val="18"/>
                <w:szCs w:val="18"/>
                <w:lang w:eastAsia="ru-RU"/>
              </w:rPr>
              <w:t>подземная</w:t>
            </w:r>
            <w:proofErr w:type="gramEnd"/>
            <w:r w:rsidRPr="001937E3">
              <w:rPr>
                <w:rFonts w:ascii="Arial" w:eastAsia="Times New Roman" w:hAnsi="Arial" w:cs="Arial"/>
                <w:b/>
                <w:bCs/>
                <w:i/>
                <w:iCs/>
                <w:color w:val="000000"/>
                <w:sz w:val="18"/>
                <w:szCs w:val="18"/>
                <w:lang w:eastAsia="ru-RU"/>
              </w:rPr>
              <w:t>)</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Частота интенсивность отказа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Среднее время восстановление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Параметр потока отказов </w:t>
            </w:r>
            <w:proofErr w:type="spellStart"/>
            <w:r w:rsidRPr="001937E3">
              <w:rPr>
                <w:rFonts w:ascii="Arial" w:eastAsia="Times New Roman" w:hAnsi="Arial" w:cs="Arial"/>
                <w:b/>
                <w:bCs/>
                <w:i/>
                <w:iCs/>
                <w:color w:val="000000"/>
                <w:sz w:val="18"/>
                <w:szCs w:val="18"/>
                <w:lang w:eastAsia="ru-RU"/>
              </w:rPr>
              <w:t>теплоснабжениянакопленным</w:t>
            </w:r>
            <w:proofErr w:type="spellEnd"/>
            <w:r w:rsidRPr="001937E3">
              <w:rPr>
                <w:rFonts w:ascii="Arial" w:eastAsia="Times New Roman" w:hAnsi="Arial" w:cs="Arial"/>
                <w:b/>
                <w:bCs/>
                <w:i/>
                <w:iCs/>
                <w:color w:val="000000"/>
                <w:sz w:val="18"/>
                <w:szCs w:val="18"/>
                <w:lang w:eastAsia="ru-RU"/>
              </w:rPr>
              <w:t xml:space="preserve"> итогом, 1/год</w:t>
            </w:r>
          </w:p>
        </w:tc>
        <w:tc>
          <w:tcPr>
            <w:tcW w:w="1153"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ВБР на отопительный период 2012/2013 года</w:t>
            </w:r>
          </w:p>
        </w:tc>
      </w:tr>
      <w:tr w:rsidR="001937E3" w:rsidRPr="001937E3" w:rsidTr="00CC5D49">
        <w:trPr>
          <w:trHeight w:val="106"/>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ТЭЦ-1 КВАДРА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2700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0,87185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11,2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0,730</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0,00517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9,8</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0,00117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0,04779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0,01841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0,01873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0,02906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0,00646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0,02357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0,01453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lastRenderedPageBreak/>
              <w:t>16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71</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0,02293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0,00840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0,01776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0,00969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0,00743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0,00323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0,01066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0,11786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со</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bl>
    <w:p w:rsidR="001937E3" w:rsidRDefault="001937E3" w:rsidP="001937E3">
      <w:pPr>
        <w:tabs>
          <w:tab w:val="left" w:pos="1523"/>
        </w:tabs>
        <w:rPr>
          <w:rFonts w:ascii="Arial" w:eastAsia="Arial" w:hAnsi="Arial" w:cs="Arial"/>
          <w:sz w:val="24"/>
          <w:szCs w:val="24"/>
        </w:rPr>
        <w:sectPr w:rsidR="001937E3" w:rsidSect="00F1138D">
          <w:pgSz w:w="16838" w:h="11906" w:orient="landscape"/>
          <w:pgMar w:top="1701" w:right="1134" w:bottom="850" w:left="1134" w:header="708" w:footer="708" w:gutter="0"/>
          <w:cols w:space="708"/>
          <w:docGrid w:linePitch="360"/>
        </w:sectPr>
      </w:pPr>
    </w:p>
    <w:p w:rsidR="001937E3" w:rsidRDefault="001937E3" w:rsidP="001937E3">
      <w:pPr>
        <w:pStyle w:val="3"/>
      </w:pPr>
      <w:bookmarkStart w:id="57" w:name="_Toc368235725"/>
      <w:r>
        <w:lastRenderedPageBreak/>
        <w:t>Зоны ненормативной надежности и безопасного теплоснабжения</w:t>
      </w:r>
      <w:bookmarkEnd w:id="57"/>
    </w:p>
    <w:p w:rsidR="001937E3" w:rsidRDefault="001937E3" w:rsidP="001937E3"/>
    <w:p w:rsidR="001937E3" w:rsidRDefault="001937E3" w:rsidP="001937E3">
      <w:r>
        <w:rPr>
          <w:noProof/>
          <w:lang w:eastAsia="ru-RU"/>
        </w:rPr>
        <w:drawing>
          <wp:inline distT="0" distB="0" distL="0" distR="0" wp14:anchorId="69C62695" wp14:editId="71C303FC">
            <wp:extent cx="5940425" cy="480310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4803106"/>
                    </a:xfrm>
                    <a:prstGeom prst="rect">
                      <a:avLst/>
                    </a:prstGeom>
                  </pic:spPr>
                </pic:pic>
              </a:graphicData>
            </a:graphic>
          </wp:inline>
        </w:drawing>
      </w:r>
    </w:p>
    <w:p w:rsidR="001937E3" w:rsidRDefault="001937E3" w:rsidP="001937E3">
      <w:pPr>
        <w:pStyle w:val="aa"/>
      </w:pPr>
      <w:bookmarkStart w:id="58" w:name="_Toc368237802"/>
      <w:r w:rsidRPr="00D408E0">
        <w:t xml:space="preserve">Рисунок </w:t>
      </w:r>
      <w:fldSimple w:instr=" STYLEREF 1 \s ">
        <w:r w:rsidR="00CC5D49">
          <w:rPr>
            <w:noProof/>
          </w:rPr>
          <w:t>2</w:t>
        </w:r>
      </w:fldSimple>
      <w:r w:rsidRPr="00D408E0">
        <w:t>.</w:t>
      </w:r>
      <w:fldSimple w:instr=" SEQ Рисунок \* ARABIC \s 1 ">
        <w:r w:rsidR="00CC5D49">
          <w:rPr>
            <w:noProof/>
          </w:rPr>
          <w:t>21</w:t>
        </w:r>
      </w:fldSimple>
      <w:r w:rsidRPr="00D408E0">
        <w:t xml:space="preserve"> –</w:t>
      </w:r>
      <w:r>
        <w:t>З</w:t>
      </w:r>
      <w:r w:rsidRPr="00A43174">
        <w:t>она безопасного теплоснабжения от</w:t>
      </w:r>
      <w:r>
        <w:t xml:space="preserve"> ТЭЦ ОАО «Квадра»</w:t>
      </w:r>
      <w:bookmarkEnd w:id="58"/>
    </w:p>
    <w:p w:rsidR="00985349" w:rsidRDefault="00985349" w:rsidP="00985349">
      <w:pPr>
        <w:spacing w:line="360" w:lineRule="auto"/>
        <w:ind w:firstLine="567"/>
        <w:jc w:val="both"/>
        <w:rPr>
          <w:rFonts w:ascii="Arial" w:hAnsi="Arial" w:cs="Arial"/>
          <w:sz w:val="24"/>
        </w:rPr>
      </w:pPr>
    </w:p>
    <w:p w:rsidR="00985349" w:rsidRDefault="00985349" w:rsidP="00985349">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w:t>
      </w:r>
      <w:r>
        <w:rPr>
          <w:rFonts w:ascii="Arial" w:hAnsi="Arial" w:cs="Arial"/>
          <w:sz w:val="24"/>
        </w:rPr>
        <w:t>ТЭЦ ОАО «Квадра»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21</w:t>
      </w:r>
      <w:r>
        <w:rPr>
          <w:rFonts w:ascii="Arial" w:hAnsi="Arial" w:cs="Arial"/>
          <w:sz w:val="24"/>
        </w:rPr>
        <w:fldChar w:fldCharType="end"/>
      </w:r>
      <w:r>
        <w:rPr>
          <w:rFonts w:ascii="Arial" w:hAnsi="Arial" w:cs="Arial"/>
          <w:sz w:val="24"/>
        </w:rPr>
        <w:t xml:space="preserve"> синим цветом.</w:t>
      </w:r>
    </w:p>
    <w:p w:rsidR="00985349" w:rsidRDefault="00985349" w:rsidP="00985349">
      <w:pPr>
        <w:spacing w:line="360" w:lineRule="auto"/>
        <w:ind w:firstLine="567"/>
        <w:jc w:val="both"/>
        <w:rPr>
          <w:rFonts w:ascii="Arial" w:hAnsi="Arial" w:cs="Arial"/>
          <w:sz w:val="24"/>
        </w:rPr>
      </w:pPr>
      <w:r>
        <w:rPr>
          <w:rFonts w:ascii="Arial" w:hAnsi="Arial" w:cs="Arial"/>
          <w:sz w:val="24"/>
        </w:rPr>
        <w:t xml:space="preserve">Зона действия от ТЭЦ,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21</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442D25" w:rsidRDefault="00442D25" w:rsidP="00442D25"/>
    <w:p w:rsidR="00985349" w:rsidRDefault="00985349" w:rsidP="00985349">
      <w:pPr>
        <w:pStyle w:val="2"/>
      </w:pPr>
      <w:bookmarkStart w:id="59" w:name="_Toc368235726"/>
      <w:r>
        <w:t>Система теплоснабжения от котельной Вишневского, 3</w:t>
      </w:r>
      <w:bookmarkEnd w:id="59"/>
    </w:p>
    <w:p w:rsidR="00985349" w:rsidRDefault="00985349" w:rsidP="00985349"/>
    <w:p w:rsidR="00985349" w:rsidRDefault="00985349" w:rsidP="00985349">
      <w:pPr>
        <w:pStyle w:val="3"/>
      </w:pPr>
      <w:bookmarkStart w:id="60" w:name="_Toc368235727"/>
      <w:r>
        <w:t xml:space="preserve">Расчетный путь от кот. Вишневского, 3 </w:t>
      </w:r>
      <w:proofErr w:type="gramStart"/>
      <w:r>
        <w:t>до</w:t>
      </w:r>
      <w:proofErr w:type="gramEnd"/>
      <w:r>
        <w:t xml:space="preserve"> Газ. Т </w:t>
      </w:r>
      <w:proofErr w:type="spellStart"/>
      <w:r>
        <w:t>пож</w:t>
      </w:r>
      <w:proofErr w:type="spellEnd"/>
      <w:r>
        <w:t xml:space="preserve">. (расчетный путь № </w:t>
      </w:r>
      <w:fldSimple w:instr=" SEQ поле \* ARABIC \s 1 ">
        <w:r w:rsidR="00CC5D49">
          <w:rPr>
            <w:noProof/>
          </w:rPr>
          <w:t>9</w:t>
        </w:r>
      </w:fldSimple>
      <w:proofErr w:type="gramStart"/>
      <w:r>
        <w:t xml:space="preserve"> )</w:t>
      </w:r>
      <w:bookmarkEnd w:id="60"/>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22</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85349"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024F61A1" wp14:editId="3A610A85">
            <wp:extent cx="5940425" cy="46700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4670061"/>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1" w:name="_Toc36823780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22</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9</w:t>
        </w:r>
      </w:fldSimple>
      <w:r>
        <w:t>)</w:t>
      </w:r>
      <w:bookmarkEnd w:id="61"/>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9</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85349" w:rsidP="00985349">
      <w:pPr>
        <w:jc w:val="center"/>
      </w:pPr>
      <w:r>
        <w:rPr>
          <w:noProof/>
          <w:lang w:eastAsia="ru-RU"/>
        </w:rPr>
        <w:lastRenderedPageBreak/>
        <w:drawing>
          <wp:inline distT="0" distB="0" distL="0" distR="0" wp14:anchorId="7B53195D" wp14:editId="3E00EF8F">
            <wp:extent cx="5986780" cy="6694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6780" cy="6694170"/>
                    </a:xfrm>
                    <a:prstGeom prst="rect">
                      <a:avLst/>
                    </a:prstGeom>
                    <a:noFill/>
                  </pic:spPr>
                </pic:pic>
              </a:graphicData>
            </a:graphic>
          </wp:inline>
        </w:drawing>
      </w:r>
    </w:p>
    <w:p w:rsidR="00985349" w:rsidRPr="00024F52" w:rsidRDefault="00985349" w:rsidP="00985349">
      <w:pPr>
        <w:pStyle w:val="aa"/>
      </w:pPr>
      <w:bookmarkStart w:id="62" w:name="_Toc368237804"/>
      <w:r w:rsidRPr="0040623F">
        <w:t xml:space="preserve">Рисунок </w:t>
      </w:r>
      <w:fldSimple w:instr=" STYLEREF 1 \s ">
        <w:r w:rsidR="00CC5D49">
          <w:rPr>
            <w:noProof/>
          </w:rPr>
          <w:t>2</w:t>
        </w:r>
      </w:fldSimple>
      <w:r>
        <w:t>.</w:t>
      </w:r>
      <w:fldSimple w:instr=" SEQ Рисунок \* ARABIC \c ">
        <w:r w:rsidR="00CC5D49">
          <w:rPr>
            <w:noProof/>
          </w:rPr>
          <w:t>23</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9</w:t>
        </w:r>
      </w:fldSimple>
      <w:r>
        <w:t>)</w:t>
      </w:r>
      <w:bookmarkEnd w:id="62"/>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23</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3" w:name="_Toc368237623"/>
      <w:r w:rsidRPr="00906788">
        <w:lastRenderedPageBreak/>
        <w:t xml:space="preserve">Таблица </w:t>
      </w:r>
      <w:fldSimple w:instr=" STYLEREF 1 \s ">
        <w:r w:rsidR="00CC5D49">
          <w:rPr>
            <w:noProof/>
          </w:rPr>
          <w:t>2</w:t>
        </w:r>
      </w:fldSimple>
      <w:r>
        <w:t>.</w:t>
      </w:r>
      <w:fldSimple w:instr=" SEQ Таблица \* ARABIC \c ">
        <w:r w:rsidR="00CC5D49">
          <w:rPr>
            <w:noProof/>
          </w:rPr>
          <w:t>9</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9</w:t>
        </w:r>
      </w:fldSimple>
      <w:r>
        <w:t>)</w:t>
      </w:r>
      <w:bookmarkEnd w:id="63"/>
    </w:p>
    <w:tbl>
      <w:tblPr>
        <w:tblW w:w="14619" w:type="dxa"/>
        <w:tblInd w:w="93" w:type="dxa"/>
        <w:tblLook w:val="04A0" w:firstRow="1" w:lastRow="0" w:firstColumn="1" w:lastColumn="0" w:noHBand="0" w:noVBand="1"/>
      </w:tblPr>
      <w:tblGrid>
        <w:gridCol w:w="661"/>
        <w:gridCol w:w="2070"/>
        <w:gridCol w:w="1583"/>
        <w:gridCol w:w="813"/>
        <w:gridCol w:w="951"/>
        <w:gridCol w:w="951"/>
        <w:gridCol w:w="858"/>
        <w:gridCol w:w="1427"/>
        <w:gridCol w:w="1359"/>
        <w:gridCol w:w="1427"/>
        <w:gridCol w:w="1427"/>
        <w:gridCol w:w="1092"/>
      </w:tblGrid>
      <w:tr w:rsidR="00985349" w:rsidRPr="00985349" w:rsidTr="00CC5D49">
        <w:trPr>
          <w:trHeight w:val="2213"/>
          <w:tblHeader/>
        </w:trPr>
        <w:tc>
          <w:tcPr>
            <w:tcW w:w="66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2070"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Нач. узел</w:t>
            </w:r>
          </w:p>
        </w:tc>
        <w:tc>
          <w:tcPr>
            <w:tcW w:w="158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proofErr w:type="spellStart"/>
            <w:r w:rsidRPr="00985349">
              <w:rPr>
                <w:rFonts w:ascii="Arial" w:eastAsia="Times New Roman" w:hAnsi="Arial" w:cs="Arial"/>
                <w:b/>
                <w:bCs/>
                <w:i/>
                <w:iCs/>
                <w:color w:val="000000"/>
                <w:sz w:val="18"/>
                <w:szCs w:val="18"/>
                <w:lang w:eastAsia="ru-RU"/>
              </w:rPr>
              <w:t>Кон</w:t>
            </w:r>
            <w:proofErr w:type="gramStart"/>
            <w:r w:rsidRPr="00985349">
              <w:rPr>
                <w:rFonts w:ascii="Arial" w:eastAsia="Times New Roman" w:hAnsi="Arial" w:cs="Arial"/>
                <w:b/>
                <w:bCs/>
                <w:i/>
                <w:iCs/>
                <w:color w:val="000000"/>
                <w:sz w:val="18"/>
                <w:szCs w:val="18"/>
                <w:lang w:eastAsia="ru-RU"/>
              </w:rPr>
              <w:t>.у</w:t>
            </w:r>
            <w:proofErr w:type="gramEnd"/>
            <w:r w:rsidRPr="00985349">
              <w:rPr>
                <w:rFonts w:ascii="Arial" w:eastAsia="Times New Roman" w:hAnsi="Arial" w:cs="Arial"/>
                <w:b/>
                <w:bCs/>
                <w:i/>
                <w:iCs/>
                <w:color w:val="000000"/>
                <w:sz w:val="18"/>
                <w:szCs w:val="18"/>
                <w:lang w:eastAsia="ru-RU"/>
              </w:rPr>
              <w:t>зел</w:t>
            </w:r>
            <w:proofErr w:type="spellEnd"/>
          </w:p>
        </w:tc>
        <w:tc>
          <w:tcPr>
            <w:tcW w:w="81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Длина участка,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Диаметр участка, </w:t>
            </w:r>
            <w:proofErr w:type="gramStart"/>
            <w:r w:rsidRPr="00985349">
              <w:rPr>
                <w:rFonts w:ascii="Arial" w:eastAsia="Times New Roman" w:hAnsi="Arial" w:cs="Arial"/>
                <w:b/>
                <w:bCs/>
                <w:i/>
                <w:iCs/>
                <w:color w:val="000000"/>
                <w:sz w:val="18"/>
                <w:szCs w:val="18"/>
                <w:lang w:eastAsia="ru-RU"/>
              </w:rPr>
              <w:t>м</w:t>
            </w:r>
            <w:proofErr w:type="gramEnd"/>
          </w:p>
        </w:tc>
        <w:tc>
          <w:tcPr>
            <w:tcW w:w="8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Тип прокладки(1-надземная, 2, 3, 4- </w:t>
            </w:r>
            <w:proofErr w:type="gramStart"/>
            <w:r w:rsidRPr="00985349">
              <w:rPr>
                <w:rFonts w:ascii="Arial" w:eastAsia="Times New Roman" w:hAnsi="Arial" w:cs="Arial"/>
                <w:b/>
                <w:bCs/>
                <w:i/>
                <w:iCs/>
                <w:color w:val="000000"/>
                <w:sz w:val="18"/>
                <w:szCs w:val="18"/>
                <w:lang w:eastAsia="ru-RU"/>
              </w:rPr>
              <w:t>подземная</w:t>
            </w:r>
            <w:proofErr w:type="gramEnd"/>
            <w:r w:rsidRPr="00985349">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Частота интенсивность отказа</w:t>
            </w:r>
          </w:p>
        </w:tc>
        <w:tc>
          <w:tcPr>
            <w:tcW w:w="1359"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Среднее время восстановление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Параметр потока отказов </w:t>
            </w:r>
            <w:proofErr w:type="spellStart"/>
            <w:r w:rsidRPr="00985349">
              <w:rPr>
                <w:rFonts w:ascii="Arial" w:eastAsia="Times New Roman" w:hAnsi="Arial" w:cs="Arial"/>
                <w:b/>
                <w:bCs/>
                <w:i/>
                <w:iCs/>
                <w:color w:val="000000"/>
                <w:sz w:val="18"/>
                <w:szCs w:val="18"/>
                <w:lang w:eastAsia="ru-RU"/>
              </w:rPr>
              <w:t>теплоснабжениянакопленным</w:t>
            </w:r>
            <w:proofErr w:type="spellEnd"/>
            <w:r w:rsidRPr="00985349">
              <w:rPr>
                <w:rFonts w:ascii="Arial" w:eastAsia="Times New Roman" w:hAnsi="Arial" w:cs="Arial"/>
                <w:b/>
                <w:bCs/>
                <w:i/>
                <w:iCs/>
                <w:color w:val="000000"/>
                <w:sz w:val="18"/>
                <w:szCs w:val="18"/>
                <w:lang w:eastAsia="ru-RU"/>
              </w:rPr>
              <w:t xml:space="preserve"> итогом, 1/год</w:t>
            </w:r>
          </w:p>
        </w:tc>
        <w:tc>
          <w:tcPr>
            <w:tcW w:w="10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ВБР на отопительный период 2012/2013 года</w:t>
            </w:r>
          </w:p>
        </w:tc>
      </w:tr>
      <w:tr w:rsidR="00985349" w:rsidRPr="00985349" w:rsidTr="00CC5D49">
        <w:trPr>
          <w:trHeight w:val="2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Котельная Вишневского,3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0,00439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0,00549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0,03229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0,00781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0,02664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0,00533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0,02270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0,00221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0,00754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0,00969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88</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64,5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0,02083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0,00203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0,01328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0,00517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59</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0,01905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0,00420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0,01419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0,01438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0,01457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0,00484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0,01504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0,00126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0,01630</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lastRenderedPageBreak/>
              <w:t>21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0,06878</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0,00669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0,01033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0,00807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0,03326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0,00323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0,02971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0,02906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0,08073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0,03101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0,03136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ГАЗ Т </w:t>
            </w:r>
            <w:proofErr w:type="spellStart"/>
            <w:r w:rsidRPr="00985349">
              <w:rPr>
                <w:rFonts w:ascii="Calibri" w:eastAsia="Times New Roman" w:hAnsi="Calibri" w:cs="Calibri"/>
                <w:color w:val="000000"/>
                <w:sz w:val="18"/>
                <w:szCs w:val="18"/>
                <w:lang w:eastAsia="ru-RU"/>
              </w:rPr>
              <w:t>пож</w:t>
            </w:r>
            <w:proofErr w:type="spellEnd"/>
            <w:r w:rsidRPr="00985349">
              <w:rPr>
                <w:rFonts w:ascii="Calibri" w:eastAsia="Times New Roman" w:hAnsi="Calibri" w:cs="Calibri"/>
                <w:color w:val="000000"/>
                <w:sz w:val="18"/>
                <w:szCs w:val="18"/>
                <w:lang w:eastAsia="ru-RU"/>
              </w:rPr>
              <w:t>.</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0,00161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64" w:name="_Toc368235728"/>
      <w:r>
        <w:lastRenderedPageBreak/>
        <w:t>Зоны ненормативной надежности и безопасного теплоснабжения</w:t>
      </w:r>
      <w:bookmarkEnd w:id="64"/>
    </w:p>
    <w:p w:rsidR="00985349" w:rsidRDefault="00985349" w:rsidP="00985349"/>
    <w:p w:rsidR="00985349" w:rsidRDefault="00985349" w:rsidP="00985349">
      <w:r>
        <w:rPr>
          <w:noProof/>
          <w:lang w:eastAsia="ru-RU"/>
        </w:rPr>
        <w:drawing>
          <wp:inline distT="0" distB="0" distL="0" distR="0" wp14:anchorId="7BCF8394" wp14:editId="62F7C0EC">
            <wp:extent cx="5940425" cy="455970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4559701"/>
                    </a:xfrm>
                    <a:prstGeom prst="rect">
                      <a:avLst/>
                    </a:prstGeom>
                  </pic:spPr>
                </pic:pic>
              </a:graphicData>
            </a:graphic>
          </wp:inline>
        </w:drawing>
      </w:r>
    </w:p>
    <w:p w:rsidR="00985349" w:rsidRDefault="00985349" w:rsidP="00985349">
      <w:pPr>
        <w:pStyle w:val="aa"/>
      </w:pPr>
      <w:bookmarkStart w:id="65" w:name="_Toc368237805"/>
      <w:r w:rsidRPr="00D408E0">
        <w:t xml:space="preserve">Рисунок </w:t>
      </w:r>
      <w:fldSimple w:instr=" STYLEREF 1 \s ">
        <w:r w:rsidR="00CC5D49">
          <w:rPr>
            <w:noProof/>
          </w:rPr>
          <w:t>2</w:t>
        </w:r>
      </w:fldSimple>
      <w:r w:rsidRPr="00D408E0">
        <w:t>.</w:t>
      </w:r>
      <w:fldSimple w:instr=" SEQ Рисунок \* ARABIC \s 1 ">
        <w:r w:rsidR="00CC5D49">
          <w:rPr>
            <w:noProof/>
          </w:rPr>
          <w:t>24</w:t>
        </w:r>
      </w:fldSimple>
      <w:r w:rsidRPr="00D408E0">
        <w:t xml:space="preserve"> –</w:t>
      </w:r>
      <w:r>
        <w:t>З</w:t>
      </w:r>
      <w:r w:rsidRPr="00A43174">
        <w:t>она безопасного теплоснабжения от котельной</w:t>
      </w:r>
      <w:r>
        <w:t xml:space="preserve"> Вишневского, 3</w:t>
      </w:r>
      <w:bookmarkEnd w:id="65"/>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24</w:t>
      </w:r>
      <w:r>
        <w:rPr>
          <w:rFonts w:ascii="Arial" w:hAnsi="Arial" w:cs="Arial"/>
          <w:sz w:val="24"/>
        </w:rPr>
        <w:fldChar w:fldCharType="end"/>
      </w:r>
    </w:p>
    <w:p w:rsidR="00985349" w:rsidRDefault="00985349" w:rsidP="00985349">
      <w:pPr>
        <w:spacing w:line="360" w:lineRule="auto"/>
        <w:ind w:firstLine="567"/>
        <w:jc w:val="both"/>
        <w:rPr>
          <w:rFonts w:ascii="Arial" w:hAnsi="Arial" w:cs="Arial"/>
          <w:sz w:val="24"/>
          <w:lang w:val="en-US"/>
        </w:rPr>
      </w:pPr>
    </w:p>
    <w:p w:rsidR="00985349" w:rsidRDefault="00985349" w:rsidP="00985349">
      <w:pPr>
        <w:pStyle w:val="2"/>
      </w:pPr>
      <w:bookmarkStart w:id="66" w:name="_Toc368235729"/>
      <w:r>
        <w:t>Система теплоснабжения от котельной б. Энтузиастов, 6б</w:t>
      </w:r>
      <w:bookmarkEnd w:id="66"/>
    </w:p>
    <w:p w:rsidR="00985349" w:rsidRDefault="00985349" w:rsidP="00985349"/>
    <w:p w:rsidR="00985349" w:rsidRDefault="00985349" w:rsidP="00985349">
      <w:pPr>
        <w:pStyle w:val="3"/>
      </w:pPr>
      <w:bookmarkStart w:id="67" w:name="_Toc368235730"/>
      <w:r>
        <w:t>Расчетный путь от кот. Б. Энтузиастов, 6б до</w:t>
      </w:r>
      <w:r w:rsidR="00954476">
        <w:t xml:space="preserve"> дома по ул.</w:t>
      </w:r>
      <w:r>
        <w:t xml:space="preserve"> Мото</w:t>
      </w:r>
      <w:r w:rsidR="00954476">
        <w:t>ро</w:t>
      </w:r>
      <w:r>
        <w:t xml:space="preserve">строителей (расчетный путь № </w:t>
      </w:r>
      <w:fldSimple w:instr=" SEQ поле \* ARABIC \s 1 ">
        <w:r w:rsidR="00CC5D49">
          <w:rPr>
            <w:noProof/>
          </w:rPr>
          <w:t>10</w:t>
        </w:r>
      </w:fldSimple>
      <w:proofErr w:type="gramStart"/>
      <w:r>
        <w:t xml:space="preserve"> )</w:t>
      </w:r>
      <w:bookmarkEnd w:id="67"/>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54476"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6F3B7250" wp14:editId="569D63F8">
            <wp:extent cx="5940425" cy="44407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4440757"/>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8" w:name="_Toc368237806"/>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25</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10</w:t>
        </w:r>
      </w:fldSimple>
      <w:r>
        <w:t>)</w:t>
      </w:r>
      <w:bookmarkEnd w:id="68"/>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26</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10</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54476" w:rsidP="00985349">
      <w:pPr>
        <w:jc w:val="center"/>
      </w:pPr>
      <w:r>
        <w:rPr>
          <w:noProof/>
          <w:lang w:eastAsia="ru-RU"/>
        </w:rPr>
        <w:lastRenderedPageBreak/>
        <w:drawing>
          <wp:inline distT="0" distB="0" distL="0" distR="0" wp14:anchorId="6A8903E3" wp14:editId="2566F9BA">
            <wp:extent cx="5908536" cy="6515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6189" cy="6512512"/>
                    </a:xfrm>
                    <a:prstGeom prst="rect">
                      <a:avLst/>
                    </a:prstGeom>
                    <a:noFill/>
                  </pic:spPr>
                </pic:pic>
              </a:graphicData>
            </a:graphic>
          </wp:inline>
        </w:drawing>
      </w:r>
    </w:p>
    <w:p w:rsidR="00985349" w:rsidRPr="00024F52" w:rsidRDefault="00985349" w:rsidP="00985349">
      <w:pPr>
        <w:pStyle w:val="aa"/>
      </w:pPr>
      <w:bookmarkStart w:id="69" w:name="_Toc368237807"/>
      <w:r w:rsidRPr="0040623F">
        <w:t xml:space="preserve">Рисунок </w:t>
      </w:r>
      <w:fldSimple w:instr=" STYLEREF 1 \s ">
        <w:r w:rsidR="00CC5D49">
          <w:rPr>
            <w:noProof/>
          </w:rPr>
          <w:t>2</w:t>
        </w:r>
      </w:fldSimple>
      <w:r>
        <w:t>.</w:t>
      </w:r>
      <w:fldSimple w:instr=" SEQ Рисунок \* ARABIC \c ">
        <w:r w:rsidR="00CC5D49">
          <w:rPr>
            <w:noProof/>
          </w:rPr>
          <w:t>26</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10</w:t>
        </w:r>
      </w:fldSimple>
      <w:r>
        <w:t>)</w:t>
      </w:r>
      <w:bookmarkEnd w:id="69"/>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26</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70" w:name="_Toc368237624"/>
      <w:r w:rsidRPr="00906788">
        <w:lastRenderedPageBreak/>
        <w:t xml:space="preserve">Таблица </w:t>
      </w:r>
      <w:fldSimple w:instr=" STYLEREF 1 \s ">
        <w:r w:rsidR="00CC5D49">
          <w:rPr>
            <w:noProof/>
          </w:rPr>
          <w:t>2</w:t>
        </w:r>
      </w:fldSimple>
      <w:r>
        <w:t>.</w:t>
      </w:r>
      <w:fldSimple w:instr=" SEQ Таблица \* ARABIC \c ">
        <w:r w:rsidR="00CC5D49">
          <w:rPr>
            <w:noProof/>
          </w:rPr>
          <w:t>10</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10</w:t>
        </w:r>
      </w:fldSimple>
      <w:r>
        <w:t>)</w:t>
      </w:r>
      <w:bookmarkEnd w:id="70"/>
    </w:p>
    <w:tbl>
      <w:tblPr>
        <w:tblW w:w="14547" w:type="dxa"/>
        <w:tblInd w:w="93" w:type="dxa"/>
        <w:tblLook w:val="04A0" w:firstRow="1" w:lastRow="0" w:firstColumn="1" w:lastColumn="0" w:noHBand="0" w:noVBand="1"/>
      </w:tblPr>
      <w:tblGrid>
        <w:gridCol w:w="666"/>
        <w:gridCol w:w="2114"/>
        <w:gridCol w:w="1595"/>
        <w:gridCol w:w="750"/>
        <w:gridCol w:w="958"/>
        <w:gridCol w:w="819"/>
        <w:gridCol w:w="863"/>
        <w:gridCol w:w="1438"/>
        <w:gridCol w:w="1368"/>
        <w:gridCol w:w="1438"/>
        <w:gridCol w:w="1438"/>
        <w:gridCol w:w="1100"/>
      </w:tblGrid>
      <w:tr w:rsidR="00954476" w:rsidRPr="00954476" w:rsidTr="00CC5D49">
        <w:trPr>
          <w:trHeight w:val="2381"/>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2114"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Нач. узел</w:t>
            </w:r>
          </w:p>
        </w:tc>
        <w:tc>
          <w:tcPr>
            <w:tcW w:w="1595"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proofErr w:type="spellStart"/>
            <w:r w:rsidRPr="00954476">
              <w:rPr>
                <w:rFonts w:ascii="Arial" w:eastAsia="Times New Roman" w:hAnsi="Arial" w:cs="Arial"/>
                <w:b/>
                <w:bCs/>
                <w:i/>
                <w:iCs/>
                <w:color w:val="000000"/>
                <w:sz w:val="18"/>
                <w:szCs w:val="18"/>
                <w:lang w:eastAsia="ru-RU"/>
              </w:rPr>
              <w:t>Кон</w:t>
            </w:r>
            <w:proofErr w:type="gramStart"/>
            <w:r w:rsidRPr="00954476">
              <w:rPr>
                <w:rFonts w:ascii="Arial" w:eastAsia="Times New Roman" w:hAnsi="Arial" w:cs="Arial"/>
                <w:b/>
                <w:bCs/>
                <w:i/>
                <w:iCs/>
                <w:color w:val="000000"/>
                <w:sz w:val="18"/>
                <w:szCs w:val="18"/>
                <w:lang w:eastAsia="ru-RU"/>
              </w:rPr>
              <w:t>.у</w:t>
            </w:r>
            <w:proofErr w:type="gramEnd"/>
            <w:r w:rsidRPr="00954476">
              <w:rPr>
                <w:rFonts w:ascii="Arial" w:eastAsia="Times New Roman" w:hAnsi="Arial" w:cs="Arial"/>
                <w:b/>
                <w:bCs/>
                <w:i/>
                <w:iCs/>
                <w:color w:val="000000"/>
                <w:sz w:val="18"/>
                <w:szCs w:val="18"/>
                <w:lang w:eastAsia="ru-RU"/>
              </w:rPr>
              <w:t>зел</w:t>
            </w:r>
            <w:proofErr w:type="spellEnd"/>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Длина участка, </w:t>
            </w:r>
            <w:proofErr w:type="gramStart"/>
            <w:r w:rsidRPr="00954476">
              <w:rPr>
                <w:rFonts w:ascii="Arial" w:eastAsia="Times New Roman" w:hAnsi="Arial" w:cs="Arial"/>
                <w:b/>
                <w:bCs/>
                <w:i/>
                <w:iCs/>
                <w:color w:val="000000"/>
                <w:sz w:val="18"/>
                <w:szCs w:val="18"/>
                <w:lang w:eastAsia="ru-RU"/>
              </w:rPr>
              <w:t>м</w:t>
            </w:r>
            <w:proofErr w:type="gramEnd"/>
          </w:p>
        </w:tc>
        <w:tc>
          <w:tcPr>
            <w:tcW w:w="9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54476">
              <w:rPr>
                <w:rFonts w:ascii="Arial" w:eastAsia="Times New Roman" w:hAnsi="Arial" w:cs="Arial"/>
                <w:b/>
                <w:bCs/>
                <w:i/>
                <w:iCs/>
                <w:color w:val="000000"/>
                <w:sz w:val="18"/>
                <w:szCs w:val="18"/>
                <w:lang w:eastAsia="ru-RU"/>
              </w:rPr>
              <w:t>м</w:t>
            </w:r>
            <w:proofErr w:type="gramEnd"/>
          </w:p>
        </w:tc>
        <w:tc>
          <w:tcPr>
            <w:tcW w:w="819"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Диаметр участка, </w:t>
            </w:r>
            <w:proofErr w:type="gramStart"/>
            <w:r w:rsidRPr="00954476">
              <w:rPr>
                <w:rFonts w:ascii="Arial" w:eastAsia="Times New Roman" w:hAnsi="Arial" w:cs="Arial"/>
                <w:b/>
                <w:bCs/>
                <w:i/>
                <w:iCs/>
                <w:color w:val="000000"/>
                <w:sz w:val="18"/>
                <w:szCs w:val="18"/>
                <w:lang w:eastAsia="ru-RU"/>
              </w:rPr>
              <w:t>м</w:t>
            </w:r>
            <w:proofErr w:type="gramEnd"/>
          </w:p>
        </w:tc>
        <w:tc>
          <w:tcPr>
            <w:tcW w:w="863"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Тип прокладки(1-надземная, 2, 3, 4- </w:t>
            </w:r>
            <w:proofErr w:type="gramStart"/>
            <w:r w:rsidRPr="00954476">
              <w:rPr>
                <w:rFonts w:ascii="Arial" w:eastAsia="Times New Roman" w:hAnsi="Arial" w:cs="Arial"/>
                <w:b/>
                <w:bCs/>
                <w:i/>
                <w:iCs/>
                <w:color w:val="000000"/>
                <w:sz w:val="18"/>
                <w:szCs w:val="18"/>
                <w:lang w:eastAsia="ru-RU"/>
              </w:rPr>
              <w:t>подземная</w:t>
            </w:r>
            <w:proofErr w:type="gramEnd"/>
            <w:r w:rsidRPr="00954476">
              <w:rPr>
                <w:rFonts w:ascii="Arial" w:eastAsia="Times New Roman" w:hAnsi="Arial" w:cs="Arial"/>
                <w:b/>
                <w:bCs/>
                <w:i/>
                <w:iCs/>
                <w:color w:val="000000"/>
                <w:sz w:val="18"/>
                <w:szCs w:val="18"/>
                <w:lang w:eastAsia="ru-RU"/>
              </w:rPr>
              <w:t>)</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Частота интенсивность отказа</w:t>
            </w:r>
          </w:p>
        </w:tc>
        <w:tc>
          <w:tcPr>
            <w:tcW w:w="136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Среднее время восстановление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Параметр потока отказов </w:t>
            </w:r>
            <w:proofErr w:type="spellStart"/>
            <w:r w:rsidRPr="00954476">
              <w:rPr>
                <w:rFonts w:ascii="Arial" w:eastAsia="Times New Roman" w:hAnsi="Arial" w:cs="Arial"/>
                <w:b/>
                <w:bCs/>
                <w:i/>
                <w:iCs/>
                <w:color w:val="000000"/>
                <w:sz w:val="18"/>
                <w:szCs w:val="18"/>
                <w:lang w:eastAsia="ru-RU"/>
              </w:rPr>
              <w:t>теплоснабжениянакопленным</w:t>
            </w:r>
            <w:proofErr w:type="spellEnd"/>
            <w:r w:rsidRPr="00954476">
              <w:rPr>
                <w:rFonts w:ascii="Arial" w:eastAsia="Times New Roman" w:hAnsi="Arial" w:cs="Arial"/>
                <w:b/>
                <w:bCs/>
                <w:i/>
                <w:iCs/>
                <w:color w:val="000000"/>
                <w:sz w:val="18"/>
                <w:szCs w:val="18"/>
                <w:lang w:eastAsia="ru-RU"/>
              </w:rPr>
              <w:t xml:space="preserve"> итогом, 1/год</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ВБР на отопительный период 2012/2013 года</w:t>
            </w:r>
          </w:p>
        </w:tc>
      </w:tr>
      <w:tr w:rsidR="00954476" w:rsidRPr="00954476" w:rsidTr="00CC5D49">
        <w:trPr>
          <w:trHeight w:val="6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Котельная б. Энтузиастов,6б</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0,3</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0,00291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0,01033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0,03423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0,00969</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0,00094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0,00272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0,00334</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0,00397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0,00517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0,00050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0,00471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0,00258</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0,00496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0,00559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0,00622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0,00685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51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lastRenderedPageBreak/>
              <w:t>20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0,00718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0,00047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0,00765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0,00890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0,01016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0,01079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0,02486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0,00194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0,01340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0,00420</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0,01368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0,01380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0,01395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71" w:name="_Toc368235731"/>
      <w:r>
        <w:lastRenderedPageBreak/>
        <w:t>Зоны ненормативной надежности и безопасного теплоснабжения</w:t>
      </w:r>
      <w:bookmarkEnd w:id="71"/>
    </w:p>
    <w:p w:rsidR="00985349" w:rsidRDefault="00985349" w:rsidP="00985349"/>
    <w:p w:rsidR="00985349" w:rsidRDefault="00954476" w:rsidP="00985349">
      <w:r>
        <w:rPr>
          <w:noProof/>
          <w:lang w:eastAsia="ru-RU"/>
        </w:rPr>
        <w:drawing>
          <wp:inline distT="0" distB="0" distL="0" distR="0" wp14:anchorId="5E7D9315" wp14:editId="128072AF">
            <wp:extent cx="5940425" cy="456828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0425" cy="4568284"/>
                    </a:xfrm>
                    <a:prstGeom prst="rect">
                      <a:avLst/>
                    </a:prstGeom>
                  </pic:spPr>
                </pic:pic>
              </a:graphicData>
            </a:graphic>
          </wp:inline>
        </w:drawing>
      </w:r>
    </w:p>
    <w:p w:rsidR="00985349" w:rsidRDefault="00985349" w:rsidP="00985349">
      <w:pPr>
        <w:pStyle w:val="aa"/>
      </w:pPr>
      <w:bookmarkStart w:id="72" w:name="_Toc368237808"/>
      <w:r w:rsidRPr="00D408E0">
        <w:t xml:space="preserve">Рисунок </w:t>
      </w:r>
      <w:fldSimple w:instr=" STYLEREF 1 \s ">
        <w:r w:rsidR="00CC5D49">
          <w:rPr>
            <w:noProof/>
          </w:rPr>
          <w:t>2</w:t>
        </w:r>
      </w:fldSimple>
      <w:r w:rsidRPr="00D408E0">
        <w:t>.</w:t>
      </w:r>
      <w:fldSimple w:instr=" SEQ Рисунок \* ARABIC \s 1 ">
        <w:r w:rsidR="00CC5D49">
          <w:rPr>
            <w:noProof/>
          </w:rPr>
          <w:t>27</w:t>
        </w:r>
      </w:fldSimple>
      <w:r w:rsidRPr="00D408E0">
        <w:t xml:space="preserve"> –</w:t>
      </w:r>
      <w:r>
        <w:t>З</w:t>
      </w:r>
      <w:r w:rsidRPr="00A43174">
        <w:t>она безопасного теплоснабжения от котельной</w:t>
      </w:r>
      <w:r>
        <w:t xml:space="preserve"> Вишневского, 3</w:t>
      </w:r>
      <w:bookmarkEnd w:id="72"/>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27</w:t>
      </w:r>
      <w:r>
        <w:rPr>
          <w:rFonts w:ascii="Arial" w:hAnsi="Arial" w:cs="Arial"/>
          <w:sz w:val="24"/>
        </w:rPr>
        <w:fldChar w:fldCharType="end"/>
      </w:r>
    </w:p>
    <w:p w:rsidR="00985349" w:rsidRPr="00442D25" w:rsidRDefault="00985349" w:rsidP="00985349"/>
    <w:p w:rsidR="006442DF" w:rsidRDefault="006442DF" w:rsidP="006442DF">
      <w:pPr>
        <w:pStyle w:val="2"/>
      </w:pPr>
      <w:bookmarkStart w:id="73" w:name="_Toc368235732"/>
      <w:r>
        <w:t xml:space="preserve">Система теплоснабжения от котельной </w:t>
      </w:r>
      <w:proofErr w:type="spellStart"/>
      <w:r>
        <w:t>Калугапутьмаш</w:t>
      </w:r>
      <w:bookmarkEnd w:id="73"/>
      <w:proofErr w:type="spellEnd"/>
    </w:p>
    <w:p w:rsidR="006442DF" w:rsidRDefault="006442DF" w:rsidP="006442DF"/>
    <w:p w:rsidR="006442DF" w:rsidRDefault="006442DF" w:rsidP="006442DF">
      <w:pPr>
        <w:pStyle w:val="3"/>
      </w:pPr>
      <w:bookmarkStart w:id="74" w:name="_Toc368235733"/>
      <w:r>
        <w:t xml:space="preserve">Расчетный путь от кот. </w:t>
      </w:r>
      <w:proofErr w:type="spellStart"/>
      <w:r w:rsidRPr="006442DF">
        <w:t>Калугапутьмаш</w:t>
      </w:r>
      <w:proofErr w:type="spellEnd"/>
      <w:r>
        <w:t xml:space="preserve"> до Молодежная, 11 (расчетный путь № </w:t>
      </w:r>
      <w:fldSimple w:instr=" SEQ поле \* ARABIC \s 1 ">
        <w:r w:rsidR="00CC5D49">
          <w:rPr>
            <w:noProof/>
          </w:rPr>
          <w:t>11</w:t>
        </w:r>
      </w:fldSimple>
      <w:proofErr w:type="gramStart"/>
      <w:r>
        <w:t xml:space="preserve"> )</w:t>
      </w:r>
      <w:bookmarkEnd w:id="74"/>
      <w:proofErr w:type="gramEnd"/>
    </w:p>
    <w:p w:rsidR="006442DF" w:rsidRDefault="006442DF" w:rsidP="006442D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28A7D4D0" wp14:editId="499C0162">
            <wp:extent cx="5940425" cy="44517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0425" cy="4451793"/>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5" w:name="_Toc368237809"/>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11</w:t>
        </w:r>
      </w:fldSimple>
      <w:r>
        <w:t>)</w:t>
      </w:r>
      <w:bookmarkEnd w:id="75"/>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11</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109F9C0D" wp14:editId="5632641B">
            <wp:extent cx="5986780" cy="58953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6780" cy="5895340"/>
                    </a:xfrm>
                    <a:prstGeom prst="rect">
                      <a:avLst/>
                    </a:prstGeom>
                    <a:noFill/>
                  </pic:spPr>
                </pic:pic>
              </a:graphicData>
            </a:graphic>
          </wp:inline>
        </w:drawing>
      </w:r>
    </w:p>
    <w:p w:rsidR="006442DF" w:rsidRPr="00024F52" w:rsidRDefault="006442DF" w:rsidP="006442DF">
      <w:pPr>
        <w:pStyle w:val="aa"/>
      </w:pPr>
      <w:bookmarkStart w:id="76" w:name="_Toc368237810"/>
      <w:r w:rsidRPr="0040623F">
        <w:t xml:space="preserve">Рисунок </w:t>
      </w:r>
      <w:fldSimple w:instr=" STYLEREF 1 \s ">
        <w:r w:rsidR="00CC5D49">
          <w:rPr>
            <w:noProof/>
          </w:rPr>
          <w:t>2</w:t>
        </w:r>
      </w:fldSimple>
      <w:r>
        <w:t>.</w:t>
      </w:r>
      <w:fldSimple w:instr=" SEQ Рисунок \* ARABIC \c ">
        <w:r w:rsidR="00CC5D49">
          <w:rPr>
            <w:noProof/>
          </w:rPr>
          <w:t>29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11</w:t>
        </w:r>
      </w:fldSimple>
      <w:r>
        <w:t>)</w:t>
      </w:r>
      <w:bookmarkEnd w:id="76"/>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77" w:name="_Toc368237625"/>
      <w:r w:rsidRPr="00906788">
        <w:lastRenderedPageBreak/>
        <w:t xml:space="preserve">Таблица </w:t>
      </w:r>
      <w:fldSimple w:instr=" STYLEREF 1 \s ">
        <w:r w:rsidR="00CC5D49">
          <w:rPr>
            <w:noProof/>
          </w:rPr>
          <w:t>2</w:t>
        </w:r>
      </w:fldSimple>
      <w:r>
        <w:t>.</w:t>
      </w:r>
      <w:fldSimple w:instr=" SEQ Таблица \* ARABIC \c ">
        <w:r w:rsidR="00CC5D49">
          <w:rPr>
            <w:noProof/>
          </w:rPr>
          <w:t>11</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11</w:t>
        </w:r>
      </w:fldSimple>
      <w:r>
        <w:t>)</w:t>
      </w:r>
      <w:bookmarkEnd w:id="77"/>
    </w:p>
    <w:tbl>
      <w:tblPr>
        <w:tblW w:w="14525" w:type="dxa"/>
        <w:tblInd w:w="93" w:type="dxa"/>
        <w:tblLook w:val="04A0" w:firstRow="1" w:lastRow="0" w:firstColumn="1" w:lastColumn="0" w:noHBand="0" w:noVBand="1"/>
      </w:tblPr>
      <w:tblGrid>
        <w:gridCol w:w="660"/>
        <w:gridCol w:w="2112"/>
        <w:gridCol w:w="1466"/>
        <w:gridCol w:w="950"/>
        <w:gridCol w:w="950"/>
        <w:gridCol w:w="812"/>
        <w:gridCol w:w="853"/>
        <w:gridCol w:w="1427"/>
        <w:gridCol w:w="1351"/>
        <w:gridCol w:w="1427"/>
        <w:gridCol w:w="1427"/>
        <w:gridCol w:w="1090"/>
      </w:tblGrid>
      <w:tr w:rsidR="006442DF" w:rsidRPr="006442DF" w:rsidTr="006442DF">
        <w:trPr>
          <w:trHeight w:val="3430"/>
          <w:tblHeader/>
        </w:trPr>
        <w:tc>
          <w:tcPr>
            <w:tcW w:w="6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6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6442DF">
        <w:trPr>
          <w:trHeight w:val="319"/>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0,05651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0,02982</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0,00646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0,00146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0,03127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0,00807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0,00991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0,03304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137,4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0,04437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0,00431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48,8</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0,01576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0,03890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0,962</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26,6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0,00859</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0,03974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0,01808</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0,04149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0,01615</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0,04306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0,01066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0,00104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0,04410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0,957</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0,02583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0,00251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0,04661</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0,04698</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0,01744</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0,04753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78" w:name="_Toc368235734"/>
      <w:r>
        <w:lastRenderedPageBreak/>
        <w:t xml:space="preserve">Расчетный путь от кот. </w:t>
      </w:r>
      <w:proofErr w:type="spellStart"/>
      <w:r>
        <w:t>Калугапутьмаш</w:t>
      </w:r>
      <w:proofErr w:type="spellEnd"/>
      <w:r>
        <w:t xml:space="preserve"> до С. </w:t>
      </w:r>
      <w:proofErr w:type="spellStart"/>
      <w:r>
        <w:t>Грабцевское</w:t>
      </w:r>
      <w:proofErr w:type="spellEnd"/>
      <w:r>
        <w:t xml:space="preserve"> шоссе,  92 (расчетный путь № </w:t>
      </w:r>
      <w:fldSimple w:instr=" SEQ поле \* ARABIC \s 1 ">
        <w:r w:rsidR="00CC5D49">
          <w:rPr>
            <w:noProof/>
          </w:rPr>
          <w:t>12</w:t>
        </w:r>
      </w:fldSimple>
      <w:proofErr w:type="gramStart"/>
      <w:r>
        <w:t xml:space="preserve"> )</w:t>
      </w:r>
      <w:bookmarkEnd w:id="78"/>
      <w:proofErr w:type="gramEnd"/>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30</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rPr>
          <w:rFonts w:ascii="Arial" w:eastAsia="Arial" w:hAnsi="Arial" w:cs="Arial"/>
          <w:spacing w:val="-4"/>
          <w:sz w:val="24"/>
          <w:szCs w:val="24"/>
        </w:rPr>
      </w:pP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77D9FB8" wp14:editId="19652EC9">
            <wp:extent cx="5940425" cy="442788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4427882"/>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9" w:name="_Toc36823781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30</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C5D49">
          <w:rPr>
            <w:noProof/>
          </w:rPr>
          <w:t>12</w:t>
        </w:r>
      </w:fldSimple>
      <w:r>
        <w:t>)</w:t>
      </w:r>
      <w:bookmarkEnd w:id="79"/>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31</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5264DE7B" wp14:editId="02B7FCB0">
            <wp:extent cx="5986780" cy="591375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6780" cy="5913755"/>
                    </a:xfrm>
                    <a:prstGeom prst="rect">
                      <a:avLst/>
                    </a:prstGeom>
                    <a:noFill/>
                  </pic:spPr>
                </pic:pic>
              </a:graphicData>
            </a:graphic>
          </wp:inline>
        </w:drawing>
      </w:r>
    </w:p>
    <w:p w:rsidR="006442DF" w:rsidRPr="00024F52" w:rsidRDefault="006442DF" w:rsidP="006442DF">
      <w:pPr>
        <w:pStyle w:val="aa"/>
      </w:pPr>
      <w:bookmarkStart w:id="80" w:name="_Toc368237812"/>
      <w:r w:rsidRPr="0040623F">
        <w:t xml:space="preserve">Рисунок </w:t>
      </w:r>
      <w:fldSimple w:instr=" STYLEREF 1 \s ">
        <w:r w:rsidR="00CC5D49">
          <w:rPr>
            <w:noProof/>
          </w:rPr>
          <w:t>2</w:t>
        </w:r>
      </w:fldSimple>
      <w:r>
        <w:t>.</w:t>
      </w:r>
      <w:fldSimple w:instr=" SEQ Рисунок \* ARABIC \c ">
        <w:r w:rsidR="00CC5D49">
          <w:rPr>
            <w:noProof/>
          </w:rPr>
          <w:t>31</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C5D49">
          <w:rPr>
            <w:noProof/>
          </w:rPr>
          <w:t>12</w:t>
        </w:r>
      </w:fldSimple>
      <w:r>
        <w:t>)</w:t>
      </w:r>
      <w:bookmarkEnd w:id="80"/>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31</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81" w:name="_Toc368237626"/>
      <w:r w:rsidRPr="00906788">
        <w:lastRenderedPageBreak/>
        <w:t xml:space="preserve">Таблица </w:t>
      </w:r>
      <w:fldSimple w:instr=" STYLEREF 1 \s ">
        <w:r w:rsidR="00CC5D49">
          <w:rPr>
            <w:noProof/>
          </w:rPr>
          <w:t>2</w:t>
        </w:r>
      </w:fldSimple>
      <w:r>
        <w:t>.</w:t>
      </w:r>
      <w:fldSimple w:instr=" SEQ Таблица \* ARABIC \c ">
        <w:r w:rsidR="00CC5D49">
          <w:rPr>
            <w:noProof/>
          </w:rPr>
          <w:t>12</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C5D49">
          <w:rPr>
            <w:noProof/>
          </w:rPr>
          <w:t>12</w:t>
        </w:r>
      </w:fldSimple>
      <w:r>
        <w:t>)</w:t>
      </w:r>
      <w:bookmarkEnd w:id="81"/>
    </w:p>
    <w:tbl>
      <w:tblPr>
        <w:tblW w:w="14623" w:type="dxa"/>
        <w:tblInd w:w="93" w:type="dxa"/>
        <w:tblLook w:val="04A0" w:firstRow="1" w:lastRow="0" w:firstColumn="1" w:lastColumn="0" w:noHBand="0" w:noVBand="1"/>
      </w:tblPr>
      <w:tblGrid>
        <w:gridCol w:w="665"/>
        <w:gridCol w:w="2126"/>
        <w:gridCol w:w="1476"/>
        <w:gridCol w:w="957"/>
        <w:gridCol w:w="957"/>
        <w:gridCol w:w="818"/>
        <w:gridCol w:w="859"/>
        <w:gridCol w:w="1436"/>
        <w:gridCol w:w="1360"/>
        <w:gridCol w:w="1436"/>
        <w:gridCol w:w="1436"/>
        <w:gridCol w:w="1097"/>
      </w:tblGrid>
      <w:tr w:rsidR="006442DF" w:rsidRPr="006442DF" w:rsidTr="006442DF">
        <w:trPr>
          <w:trHeight w:val="3365"/>
          <w:tblHeader/>
        </w:trPr>
        <w:tc>
          <w:tcPr>
            <w:tcW w:w="66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2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7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9"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6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D5178D">
        <w:trPr>
          <w:trHeight w:val="65"/>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0,03552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0,02052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0,00291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0,02081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37,5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0,01211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119,5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0,03859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0,00375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0,02574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0,975</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0,00985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0,02669</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0,01162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0,02910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0,03035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0,03161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0,00549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0,03214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0,00214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0,03428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0,02325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0,01453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0,03546</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0,965</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82" w:name="_Toc368235735"/>
      <w:r>
        <w:lastRenderedPageBreak/>
        <w:t>Зоны ненормативной надежности и безопасного теплоснабжения</w:t>
      </w:r>
      <w:bookmarkEnd w:id="82"/>
    </w:p>
    <w:p w:rsidR="006442DF" w:rsidRDefault="006442DF" w:rsidP="006442DF"/>
    <w:p w:rsidR="006442DF" w:rsidRDefault="006442DF" w:rsidP="006442DF">
      <w:r>
        <w:rPr>
          <w:noProof/>
          <w:lang w:eastAsia="ru-RU"/>
        </w:rPr>
        <w:drawing>
          <wp:inline distT="0" distB="0" distL="0" distR="0" wp14:anchorId="5A48177C" wp14:editId="1AB9CB50">
            <wp:extent cx="5940425" cy="4535789"/>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8"/>
                    <a:stretch>
                      <a:fillRect/>
                    </a:stretch>
                  </pic:blipFill>
                  <pic:spPr>
                    <a:xfrm>
                      <a:off x="0" y="0"/>
                      <a:ext cx="5940425" cy="4535789"/>
                    </a:xfrm>
                    <a:prstGeom prst="rect">
                      <a:avLst/>
                    </a:prstGeom>
                  </pic:spPr>
                </pic:pic>
              </a:graphicData>
            </a:graphic>
          </wp:inline>
        </w:drawing>
      </w:r>
    </w:p>
    <w:p w:rsidR="006442DF" w:rsidRDefault="006442DF" w:rsidP="006442DF">
      <w:pPr>
        <w:pStyle w:val="aa"/>
      </w:pPr>
      <w:bookmarkStart w:id="83" w:name="_Toc368237813"/>
      <w:r w:rsidRPr="00D408E0">
        <w:t xml:space="preserve">Рисунок </w:t>
      </w:r>
      <w:fldSimple w:instr=" STYLEREF 1 \s ">
        <w:r w:rsidR="00CC5D49">
          <w:rPr>
            <w:noProof/>
          </w:rPr>
          <w:t>2</w:t>
        </w:r>
      </w:fldSimple>
      <w:r w:rsidRPr="00D408E0">
        <w:t>.</w:t>
      </w:r>
      <w:fldSimple w:instr=" SEQ Рисунок \* ARABIC \s 1 ">
        <w:r w:rsidR="00CC5D49">
          <w:rPr>
            <w:noProof/>
          </w:rPr>
          <w:t>32</w:t>
        </w:r>
      </w:fldSimple>
      <w:r w:rsidRPr="00D408E0">
        <w:t xml:space="preserve"> –</w:t>
      </w:r>
      <w:r>
        <w:t>З</w:t>
      </w:r>
      <w:r w:rsidRPr="00A43174">
        <w:t xml:space="preserve">она безопасного теплоснабжения от котельной </w:t>
      </w:r>
      <w:proofErr w:type="spellStart"/>
      <w:r>
        <w:t>Калугапутьмаш</w:t>
      </w:r>
      <w:bookmarkEnd w:id="83"/>
      <w:proofErr w:type="spellEnd"/>
    </w:p>
    <w:p w:rsidR="006442DF" w:rsidRDefault="006442DF" w:rsidP="006442DF">
      <w:pPr>
        <w:pStyle w:val="aa"/>
      </w:pPr>
    </w:p>
    <w:p w:rsidR="006442DF" w:rsidRPr="00D408E0" w:rsidRDefault="006442DF" w:rsidP="006442DF">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proofErr w:type="spellStart"/>
      <w:r w:rsidRPr="006442DF">
        <w:rPr>
          <w:rFonts w:ascii="Arial" w:hAnsi="Arial" w:cs="Arial"/>
          <w:sz w:val="24"/>
        </w:rPr>
        <w:t>Калугапутьмаш</w:t>
      </w:r>
      <w:proofErr w:type="spellEnd"/>
      <w:r w:rsidRPr="006442DF">
        <w:rPr>
          <w:rFonts w:ascii="Arial" w:hAnsi="Arial" w:cs="Arial"/>
          <w:sz w:val="24"/>
        </w:rPr>
        <w:t xml:space="preserve"> </w:t>
      </w:r>
      <w:r w:rsidRPr="00D408E0">
        <w:rPr>
          <w:rFonts w:ascii="Arial" w:hAnsi="Arial" w:cs="Arial"/>
          <w:sz w:val="24"/>
        </w:rPr>
        <w:t>находится в зоне безопасного теплоснабжения.</w:t>
      </w:r>
    </w:p>
    <w:p w:rsidR="006442DF" w:rsidRDefault="006442DF" w:rsidP="006442DF">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32</w:t>
      </w:r>
      <w:r>
        <w:rPr>
          <w:rFonts w:ascii="Arial" w:hAnsi="Arial" w:cs="Arial"/>
          <w:sz w:val="24"/>
        </w:rPr>
        <w:fldChar w:fldCharType="end"/>
      </w:r>
    </w:p>
    <w:p w:rsidR="006D17F0" w:rsidRDefault="00FA1A14" w:rsidP="00FA1A14">
      <w:pPr>
        <w:pStyle w:val="1"/>
      </w:pPr>
      <w:bookmarkStart w:id="84" w:name="_Toc368235736"/>
      <w:r>
        <w:lastRenderedPageBreak/>
        <w:t>Выводы по результатам расчетов вероятности безотказной работы тепловых сетей</w:t>
      </w:r>
      <w:bookmarkEnd w:id="84"/>
    </w:p>
    <w:p w:rsidR="00FA1A14" w:rsidRDefault="00FA1A14" w:rsidP="00FA1A14"/>
    <w:p w:rsidR="00D5178D" w:rsidRP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 результатам проведенных расчетов определено, что системы централизованного теплоснабжения города от трех </w:t>
      </w:r>
      <w:r>
        <w:rPr>
          <w:rFonts w:ascii="Arial" w:hAnsi="Arial" w:cs="Arial"/>
          <w:sz w:val="24"/>
          <w:szCs w:val="24"/>
        </w:rPr>
        <w:t>энергоисточников г. Калуги</w:t>
      </w:r>
      <w:r w:rsidRPr="00D5178D">
        <w:rPr>
          <w:rFonts w:ascii="Arial" w:hAnsi="Arial" w:cs="Arial"/>
          <w:sz w:val="24"/>
          <w:szCs w:val="24"/>
        </w:rPr>
        <w:t xml:space="preserve"> не удовлетворяют требованиям надёжности в соответствии со СНиП 41-02-2003 при существующем состоянии тепловых сетей:</w:t>
      </w:r>
    </w:p>
    <w:p w:rsid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Повышение надёжности работы СЦТ выше </w:t>
      </w:r>
      <w:proofErr w:type="gramStart"/>
      <w:r w:rsidRPr="00D5178D">
        <w:rPr>
          <w:rFonts w:ascii="Arial" w:hAnsi="Arial" w:cs="Arial"/>
          <w:sz w:val="24"/>
          <w:szCs w:val="24"/>
        </w:rPr>
        <w:t>перечисленных</w:t>
      </w:r>
      <w:proofErr w:type="gramEnd"/>
      <w:r w:rsidRPr="00D5178D">
        <w:rPr>
          <w:rFonts w:ascii="Arial" w:hAnsi="Arial" w:cs="Arial"/>
          <w:sz w:val="24"/>
          <w:szCs w:val="24"/>
        </w:rPr>
        <w:t xml:space="preserve"> энергоисточников возможно по следующим направлениям:</w:t>
      </w:r>
    </w:p>
    <w:p w:rsidR="00D5178D" w:rsidRDefault="00D5178D" w:rsidP="00EF4E04">
      <w:pPr>
        <w:pStyle w:val="ae"/>
        <w:numPr>
          <w:ilvl w:val="0"/>
          <w:numId w:val="27"/>
        </w:numPr>
        <w:rPr>
          <w:rFonts w:ascii="Arial" w:hAnsi="Arial" w:cs="Arial"/>
          <w:sz w:val="24"/>
          <w:szCs w:val="24"/>
        </w:rPr>
      </w:pPr>
      <w:r>
        <w:rPr>
          <w:rFonts w:ascii="Arial" w:hAnsi="Arial" w:cs="Arial"/>
          <w:sz w:val="24"/>
          <w:szCs w:val="24"/>
        </w:rPr>
        <w:t xml:space="preserve">Уменьшение расстояния между секционирующими задвижками, что существенно снизит расчетное время ремонта участков тепловой сети, что может существенно </w:t>
      </w:r>
      <w:r w:rsidR="00EF4E04">
        <w:rPr>
          <w:rFonts w:ascii="Arial" w:hAnsi="Arial" w:cs="Arial"/>
          <w:sz w:val="24"/>
          <w:szCs w:val="24"/>
        </w:rPr>
        <w:t>уменьшить</w:t>
      </w:r>
      <w:r>
        <w:rPr>
          <w:rFonts w:ascii="Arial" w:hAnsi="Arial" w:cs="Arial"/>
          <w:sz w:val="24"/>
          <w:szCs w:val="24"/>
        </w:rPr>
        <w:t xml:space="preserve"> вероятность снижения температуры в отапливаемых помещениях менее 12</w:t>
      </w:r>
      <w:proofErr w:type="gramStart"/>
      <w:r>
        <w:rPr>
          <w:rFonts w:ascii="Arial" w:hAnsi="Arial" w:cs="Arial"/>
          <w:sz w:val="24"/>
          <w:szCs w:val="24"/>
        </w:rPr>
        <w:t xml:space="preserve"> </w:t>
      </w:r>
      <w:r>
        <w:rPr>
          <w:rFonts w:cs="Times New Roman"/>
          <w:sz w:val="24"/>
          <w:szCs w:val="24"/>
        </w:rPr>
        <w:t>˚</w:t>
      </w:r>
      <w:r>
        <w:rPr>
          <w:rFonts w:ascii="Arial" w:hAnsi="Arial" w:cs="Arial"/>
          <w:sz w:val="24"/>
          <w:szCs w:val="24"/>
        </w:rPr>
        <w:t>С</w:t>
      </w:r>
      <w:proofErr w:type="gramEnd"/>
      <w:r>
        <w:rPr>
          <w:rFonts w:ascii="Arial" w:hAnsi="Arial" w:cs="Arial"/>
          <w:sz w:val="24"/>
          <w:szCs w:val="24"/>
        </w:rPr>
        <w:t xml:space="preserve"> в случае аварийной ситуации.</w:t>
      </w:r>
    </w:p>
    <w:p w:rsidR="00D5178D" w:rsidRPr="00D5178D" w:rsidRDefault="00D5178D" w:rsidP="00EF4E04">
      <w:pPr>
        <w:pStyle w:val="ae"/>
        <w:numPr>
          <w:ilvl w:val="0"/>
          <w:numId w:val="27"/>
        </w:numPr>
        <w:rPr>
          <w:rFonts w:ascii="Arial" w:hAnsi="Arial" w:cs="Arial"/>
          <w:sz w:val="24"/>
          <w:szCs w:val="24"/>
        </w:rPr>
      </w:pPr>
      <w:r w:rsidRPr="00D5178D">
        <w:rPr>
          <w:rFonts w:ascii="Arial" w:hAnsi="Arial" w:cs="Arial"/>
          <w:sz w:val="24"/>
          <w:szCs w:val="24"/>
        </w:rPr>
        <w:t>Строительство резервных перемычек между тепловыми сетями котельных и магистральными тепловыми сетями от ТЭЦ (при возможности);</w:t>
      </w:r>
    </w:p>
    <w:p w:rsidR="00EF4E04" w:rsidRPr="00EF4E04" w:rsidRDefault="00EF4E04" w:rsidP="00EF4E04">
      <w:pPr>
        <w:pStyle w:val="ae"/>
        <w:numPr>
          <w:ilvl w:val="0"/>
          <w:numId w:val="27"/>
        </w:numPr>
        <w:rPr>
          <w:rFonts w:ascii="Arial" w:hAnsi="Arial" w:cs="Arial"/>
          <w:sz w:val="24"/>
          <w:szCs w:val="24"/>
        </w:rPr>
      </w:pPr>
      <w:r w:rsidRPr="00EF4E04">
        <w:rPr>
          <w:rFonts w:ascii="Arial" w:hAnsi="Arial" w:cs="Arial"/>
          <w:sz w:val="24"/>
          <w:szCs w:val="24"/>
        </w:rPr>
        <w:t>Перекладка трубопроводов тепловых сетей с уменьшением диаметра на участках с малыми скоростями движения теплоносителя.</w:t>
      </w:r>
    </w:p>
    <w:sectPr w:rsidR="00EF4E04" w:rsidRPr="00EF4E04" w:rsidSect="00FA1A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25EF" w:rsidRDefault="00C625EF" w:rsidP="00185D7E">
      <w:pPr>
        <w:spacing w:after="0" w:line="240" w:lineRule="auto"/>
      </w:pPr>
      <w:r>
        <w:separator/>
      </w:r>
    </w:p>
  </w:endnote>
  <w:endnote w:type="continuationSeparator" w:id="0">
    <w:p w:rsidR="00C625EF" w:rsidRDefault="00C625EF" w:rsidP="0018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altName w:val="Arial Unicode MS"/>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5D49" w:rsidRPr="009D6C8D" w:rsidRDefault="00CC5D49" w:rsidP="009D6C8D">
    <w:pPr>
      <w:keepLines/>
      <w:widowControl w:val="0"/>
      <w:pBdr>
        <w:top w:val="thinThickSmallGap" w:sz="24" w:space="0" w:color="622423"/>
      </w:pBdr>
      <w:tabs>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lang w:val="x-none"/>
      </w:rPr>
    </w:pPr>
    <w:r w:rsidRPr="009D6C8D">
      <w:rPr>
        <w:rFonts w:ascii="Arial Narrow" w:eastAsia="Microsoft YaHei" w:hAnsi="Arial Narrow" w:cs="Times New Roman"/>
        <w:caps/>
        <w:spacing w:val="-5"/>
        <w:sz w:val="18"/>
        <w:szCs w:val="12"/>
      </w:rPr>
      <w:t xml:space="preserve">                                                                                 29401</w:t>
    </w:r>
    <w:r w:rsidRPr="009D6C8D">
      <w:rPr>
        <w:rFonts w:ascii="Arial Narrow" w:eastAsia="Microsoft YaHei" w:hAnsi="Arial Narrow" w:cs="Times New Roman"/>
        <w:caps/>
        <w:spacing w:val="-5"/>
        <w:sz w:val="18"/>
        <w:szCs w:val="12"/>
        <w:lang w:val="x-none"/>
      </w:rPr>
      <w:t>.ОМ-ПСТ.001.00</w:t>
    </w:r>
    <w:r>
      <w:rPr>
        <w:rFonts w:ascii="Arial Narrow" w:eastAsia="Microsoft YaHei" w:hAnsi="Arial Narrow" w:cs="Times New Roman"/>
        <w:caps/>
        <w:spacing w:val="-5"/>
        <w:sz w:val="18"/>
        <w:szCs w:val="12"/>
      </w:rPr>
      <w:t>6</w:t>
    </w:r>
    <w:r w:rsidRPr="009D6C8D">
      <w:rPr>
        <w:rFonts w:ascii="Arial Narrow" w:eastAsia="Microsoft YaHei" w:hAnsi="Arial Narrow" w:cs="Times New Roman"/>
        <w:caps/>
        <w:spacing w:val="-5"/>
        <w:sz w:val="18"/>
        <w:szCs w:val="12"/>
        <w:lang w:val="x-none"/>
      </w:rPr>
      <w:t>.</w:t>
    </w:r>
    <w:r w:rsidRPr="009D6C8D">
      <w:rPr>
        <w:rFonts w:ascii="Arial Narrow" w:eastAsia="Microsoft YaHei" w:hAnsi="Arial Narrow" w:cs="Times New Roman"/>
        <w:caps/>
        <w:spacing w:val="-5"/>
        <w:sz w:val="18"/>
        <w:szCs w:val="12"/>
      </w:rPr>
      <w:t xml:space="preserve"> </w:t>
    </w:r>
    <w:r w:rsidRPr="009D6C8D">
      <w:rPr>
        <w:rFonts w:ascii="Cambria" w:eastAsia="Microsoft YaHei" w:hAnsi="Cambria" w:cs="Times New Roman"/>
        <w:caps/>
        <w:spacing w:val="-5"/>
        <w:sz w:val="14"/>
        <w:szCs w:val="12"/>
        <w:lang w:val="x-none"/>
      </w:rPr>
      <w:t xml:space="preserve">    </w:t>
    </w:r>
    <w:r w:rsidRPr="009D6C8D">
      <w:rPr>
        <w:rFonts w:ascii="Cambria" w:eastAsia="Microsoft YaHei" w:hAnsi="Cambria" w:cs="Times New Roman"/>
        <w:caps/>
        <w:spacing w:val="-5"/>
        <w:sz w:val="14"/>
        <w:szCs w:val="12"/>
      </w:rPr>
      <w:t xml:space="preserve">             </w:t>
    </w:r>
    <w:r w:rsidRPr="009D6C8D">
      <w:rPr>
        <w:rFonts w:ascii="Cambria" w:eastAsia="Microsoft YaHei" w:hAnsi="Cambria" w:cs="Times New Roman"/>
        <w:caps/>
        <w:spacing w:val="-5"/>
        <w:sz w:val="12"/>
        <w:szCs w:val="12"/>
        <w:lang w:val="x-none"/>
      </w:rPr>
      <w:t xml:space="preserve">                                                                                           </w:t>
    </w:r>
    <w:r w:rsidRPr="009D6C8D">
      <w:rPr>
        <w:rFonts w:ascii="Cambria" w:eastAsia="Microsoft YaHei" w:hAnsi="Cambria" w:cs="Times New Roman"/>
        <w:caps/>
        <w:spacing w:val="-5"/>
        <w:sz w:val="12"/>
        <w:szCs w:val="12"/>
      </w:rPr>
      <w:t xml:space="preserve"> </w:t>
    </w:r>
    <w:r w:rsidRPr="009D6C8D">
      <w:rPr>
        <w:rFonts w:ascii="Arial Black" w:eastAsia="Microsoft YaHei" w:hAnsi="Arial Black" w:cs="Times New Roman"/>
        <w:caps/>
        <w:spacing w:val="-5"/>
        <w:sz w:val="18"/>
        <w:szCs w:val="12"/>
        <w:lang w:val="x-none"/>
      </w:rPr>
      <w:fldChar w:fldCharType="begin"/>
    </w:r>
    <w:r w:rsidRPr="009D6C8D">
      <w:rPr>
        <w:rFonts w:ascii="Arial Black" w:eastAsia="Microsoft YaHei" w:hAnsi="Arial Black" w:cs="Times New Roman"/>
        <w:caps/>
        <w:spacing w:val="-5"/>
        <w:sz w:val="18"/>
        <w:szCs w:val="12"/>
        <w:lang w:val="x-none"/>
      </w:rPr>
      <w:instrText xml:space="preserve"> PAGE   \* MERGEFORMAT </w:instrText>
    </w:r>
    <w:r w:rsidRPr="009D6C8D">
      <w:rPr>
        <w:rFonts w:ascii="Arial Black" w:eastAsia="Microsoft YaHei" w:hAnsi="Arial Black" w:cs="Times New Roman"/>
        <w:caps/>
        <w:spacing w:val="-5"/>
        <w:sz w:val="18"/>
        <w:szCs w:val="12"/>
        <w:lang w:val="x-none"/>
      </w:rPr>
      <w:fldChar w:fldCharType="separate"/>
    </w:r>
    <w:r w:rsidR="00981A4B">
      <w:rPr>
        <w:rFonts w:ascii="Arial Black" w:eastAsia="Microsoft YaHei" w:hAnsi="Arial Black" w:cs="Times New Roman"/>
        <w:caps/>
        <w:noProof/>
        <w:spacing w:val="-5"/>
        <w:sz w:val="18"/>
        <w:szCs w:val="12"/>
        <w:lang w:val="x-none"/>
      </w:rPr>
      <w:t>2</w:t>
    </w:r>
    <w:r w:rsidRPr="009D6C8D">
      <w:rPr>
        <w:rFonts w:ascii="Arial Black" w:eastAsia="Microsoft YaHei" w:hAnsi="Arial Black" w:cs="Times New Roman"/>
        <w:caps/>
        <w:spacing w:val="-5"/>
        <w:sz w:val="18"/>
        <w:szCs w:val="12"/>
        <w:lang w:val="x-none"/>
      </w:rPr>
      <w:fldChar w:fldCharType="end"/>
    </w:r>
  </w:p>
  <w:p w:rsidR="00CC5D49" w:rsidRDefault="00CC5D4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25EF" w:rsidRDefault="00C625EF" w:rsidP="00185D7E">
      <w:pPr>
        <w:spacing w:after="0" w:line="240" w:lineRule="auto"/>
      </w:pPr>
      <w:r>
        <w:separator/>
      </w:r>
    </w:p>
  </w:footnote>
  <w:footnote w:type="continuationSeparator" w:id="0">
    <w:p w:rsidR="00C625EF" w:rsidRDefault="00C625EF" w:rsidP="00185D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5D49" w:rsidRPr="009D6C8D" w:rsidRDefault="00CC5D49" w:rsidP="009D6C8D">
    <w:pPr>
      <w:tabs>
        <w:tab w:val="left" w:pos="900"/>
      </w:tabs>
      <w:spacing w:after="0"/>
      <w:jc w:val="center"/>
      <w:rPr>
        <w:rFonts w:ascii="Arial Narrow" w:eastAsia="Times New Roman" w:hAnsi="Arial Narrow" w:cs="Times New Roman"/>
        <w:b/>
        <w:sz w:val="16"/>
        <w:szCs w:val="24"/>
        <w:lang w:val="x-none" w:eastAsia="x-none"/>
      </w:rPr>
    </w:pPr>
    <w:r w:rsidRPr="009D6C8D">
      <w:rPr>
        <w:rFonts w:ascii="Arial Narrow" w:eastAsia="Times New Roman" w:hAnsi="Arial Narrow" w:cs="Times New Roman"/>
        <w:b/>
        <w:sz w:val="16"/>
        <w:szCs w:val="24"/>
        <w:lang w:val="x-none" w:eastAsia="x-none"/>
      </w:rPr>
      <w:t>ОБОСНОВЫВАЮЩИЕ МАТЕРИАЛЫ К СХЕМЕ ТЕПЛОСНАБЖЕНИЯ МУНИЦИПАЛЬНОГО ОБРАЗОВАНИЯ «ГОРОД КАЛУГА» ДО 2028 Г.</w:t>
    </w:r>
  </w:p>
  <w:p w:rsidR="00CC5D49" w:rsidRPr="009D6C8D" w:rsidRDefault="00362345" w:rsidP="009D6C8D">
    <w:pPr>
      <w:tabs>
        <w:tab w:val="left" w:pos="900"/>
      </w:tabs>
      <w:spacing w:after="0"/>
      <w:jc w:val="center"/>
      <w:rPr>
        <w:rFonts w:ascii="Arial Narrow" w:eastAsia="Times New Roman" w:hAnsi="Arial Narrow" w:cs="Times New Roman"/>
        <w:b/>
        <w:caps/>
        <w:sz w:val="16"/>
        <w:szCs w:val="24"/>
        <w:lang w:eastAsia="x-none"/>
      </w:rPr>
    </w:pPr>
    <w:r>
      <w:rPr>
        <w:rFonts w:ascii="Arial Narrow" w:eastAsia="Times New Roman" w:hAnsi="Arial Narrow" w:cs="Times New Roman"/>
        <w:b/>
        <w:sz w:val="16"/>
        <w:szCs w:val="24"/>
        <w:lang w:eastAsia="x-none"/>
      </w:rPr>
      <w:t>ГЛАВА</w:t>
    </w:r>
    <w:r w:rsidR="00CC5D49" w:rsidRPr="009D6C8D">
      <w:rPr>
        <w:rFonts w:ascii="Arial Narrow" w:eastAsia="Times New Roman" w:hAnsi="Arial Narrow" w:cs="Times New Roman"/>
        <w:b/>
        <w:sz w:val="16"/>
        <w:szCs w:val="24"/>
        <w:lang w:val="x-none" w:eastAsia="x-none"/>
      </w:rPr>
      <w:t xml:space="preserve"> 1. СУЩЕСТВУЮЩЕЕ </w:t>
    </w:r>
    <w:r>
      <w:rPr>
        <w:rFonts w:ascii="Arial Narrow" w:eastAsia="Times New Roman" w:hAnsi="Arial Narrow" w:cs="Times New Roman"/>
        <w:b/>
        <w:sz w:val="16"/>
        <w:szCs w:val="24"/>
        <w:lang w:eastAsia="x-none"/>
      </w:rPr>
      <w:t>ПОЛОЖЕНИЕ</w:t>
    </w:r>
    <w:r w:rsidR="00CC5D49" w:rsidRPr="009D6C8D">
      <w:rPr>
        <w:rFonts w:ascii="Arial Narrow" w:eastAsia="Times New Roman" w:hAnsi="Arial Narrow" w:cs="Times New Roman"/>
        <w:b/>
        <w:sz w:val="16"/>
        <w:szCs w:val="24"/>
        <w:lang w:val="x-none" w:eastAsia="x-none"/>
      </w:rPr>
      <w:t xml:space="preserve"> В СФЕРЕ </w:t>
    </w:r>
    <w:r w:rsidR="00CC5D49" w:rsidRPr="009D6C8D">
      <w:rPr>
        <w:rFonts w:ascii="Arial Narrow" w:eastAsia="Times New Roman" w:hAnsi="Arial Narrow" w:cs="Times New Roman"/>
        <w:b/>
        <w:caps/>
        <w:sz w:val="16"/>
        <w:szCs w:val="24"/>
        <w:lang w:val="x-none" w:eastAsia="x-none"/>
      </w:rPr>
      <w:t>производства, передачи и потребления тепловой энергии для целей теплоснабжения</w:t>
    </w:r>
    <w:r w:rsidR="00CC5D49" w:rsidRPr="009D6C8D">
      <w:rPr>
        <w:rFonts w:ascii="Arial Narrow" w:eastAsia="Times New Roman" w:hAnsi="Arial Narrow" w:cs="Times New Roman"/>
        <w:b/>
        <w:caps/>
        <w:sz w:val="16"/>
        <w:szCs w:val="24"/>
        <w:lang w:eastAsia="x-none"/>
      </w:rPr>
      <w:t>. приложение</w:t>
    </w:r>
    <w:proofErr w:type="gramStart"/>
    <w:r w:rsidR="00CC5D49">
      <w:rPr>
        <w:rFonts w:ascii="Arial Narrow" w:eastAsia="Times New Roman" w:hAnsi="Arial Narrow" w:cs="Times New Roman"/>
        <w:b/>
        <w:caps/>
        <w:sz w:val="16"/>
        <w:szCs w:val="24"/>
        <w:lang w:eastAsia="x-none"/>
      </w:rPr>
      <w:t>6</w:t>
    </w:r>
    <w:proofErr w:type="gramEnd"/>
    <w:r w:rsidR="00CC5D49" w:rsidRPr="009D6C8D">
      <w:rPr>
        <w:rFonts w:ascii="Arial Narrow" w:eastAsia="Times New Roman" w:hAnsi="Arial Narrow" w:cs="Times New Roman"/>
        <w:b/>
        <w:caps/>
        <w:sz w:val="16"/>
        <w:szCs w:val="24"/>
        <w:lang w:eastAsia="x-non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15A5F"/>
    <w:multiLevelType w:val="hybridMultilevel"/>
    <w:tmpl w:val="83748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84707AB"/>
    <w:multiLevelType w:val="hybridMultilevel"/>
    <w:tmpl w:val="CB9822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AE26E4D"/>
    <w:multiLevelType w:val="multilevel"/>
    <w:tmpl w:val="41943656"/>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1288" w:hanging="720"/>
      </w:pPr>
    </w:lvl>
    <w:lvl w:ilvl="3">
      <w:start w:val="1"/>
      <w:numFmt w:val="decimal"/>
      <w:lvlText w:val="%1.%2.%3.%4"/>
      <w:lvlJc w:val="left"/>
      <w:pPr>
        <w:ind w:left="864" w:hanging="864"/>
      </w:pPr>
      <w:rPr>
        <w:rFonts w:ascii="Arial" w:hAnsi="Arial" w:cs="Arial" w:hint="default"/>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3079574E"/>
    <w:multiLevelType w:val="hybridMultilevel"/>
    <w:tmpl w:val="29D63B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7004191"/>
    <w:multiLevelType w:val="hybridMultilevel"/>
    <w:tmpl w:val="4756F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DB878BD"/>
    <w:multiLevelType w:val="hybridMultilevel"/>
    <w:tmpl w:val="9A96D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5EA5EE1"/>
    <w:multiLevelType w:val="hybridMultilevel"/>
    <w:tmpl w:val="70060D90"/>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7">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
    <w:nsid w:val="620056D8"/>
    <w:multiLevelType w:val="hybridMultilevel"/>
    <w:tmpl w:val="B540109A"/>
    <w:lvl w:ilvl="0" w:tplc="04190001">
      <w:start w:val="1"/>
      <w:numFmt w:val="bullet"/>
      <w:lvlText w:val=""/>
      <w:lvlJc w:val="left"/>
      <w:pPr>
        <w:ind w:left="1473" w:hanging="360"/>
      </w:pPr>
      <w:rPr>
        <w:rFonts w:ascii="Symbol" w:hAnsi="Symbol" w:hint="default"/>
      </w:rPr>
    </w:lvl>
    <w:lvl w:ilvl="1" w:tplc="04190003" w:tentative="1">
      <w:start w:val="1"/>
      <w:numFmt w:val="bullet"/>
      <w:lvlText w:val="o"/>
      <w:lvlJc w:val="left"/>
      <w:pPr>
        <w:ind w:left="2193" w:hanging="360"/>
      </w:pPr>
      <w:rPr>
        <w:rFonts w:ascii="Courier New" w:hAnsi="Courier New" w:cs="Courier New" w:hint="default"/>
      </w:rPr>
    </w:lvl>
    <w:lvl w:ilvl="2" w:tplc="04190005" w:tentative="1">
      <w:start w:val="1"/>
      <w:numFmt w:val="bullet"/>
      <w:lvlText w:val=""/>
      <w:lvlJc w:val="left"/>
      <w:pPr>
        <w:ind w:left="2913" w:hanging="360"/>
      </w:pPr>
      <w:rPr>
        <w:rFonts w:ascii="Wingdings" w:hAnsi="Wingdings" w:hint="default"/>
      </w:rPr>
    </w:lvl>
    <w:lvl w:ilvl="3" w:tplc="04190001" w:tentative="1">
      <w:start w:val="1"/>
      <w:numFmt w:val="bullet"/>
      <w:lvlText w:val=""/>
      <w:lvlJc w:val="left"/>
      <w:pPr>
        <w:ind w:left="3633" w:hanging="360"/>
      </w:pPr>
      <w:rPr>
        <w:rFonts w:ascii="Symbol" w:hAnsi="Symbol" w:hint="default"/>
      </w:rPr>
    </w:lvl>
    <w:lvl w:ilvl="4" w:tplc="04190003" w:tentative="1">
      <w:start w:val="1"/>
      <w:numFmt w:val="bullet"/>
      <w:lvlText w:val="o"/>
      <w:lvlJc w:val="left"/>
      <w:pPr>
        <w:ind w:left="4353" w:hanging="360"/>
      </w:pPr>
      <w:rPr>
        <w:rFonts w:ascii="Courier New" w:hAnsi="Courier New" w:cs="Courier New" w:hint="default"/>
      </w:rPr>
    </w:lvl>
    <w:lvl w:ilvl="5" w:tplc="04190005" w:tentative="1">
      <w:start w:val="1"/>
      <w:numFmt w:val="bullet"/>
      <w:lvlText w:val=""/>
      <w:lvlJc w:val="left"/>
      <w:pPr>
        <w:ind w:left="5073" w:hanging="360"/>
      </w:pPr>
      <w:rPr>
        <w:rFonts w:ascii="Wingdings" w:hAnsi="Wingdings" w:hint="default"/>
      </w:rPr>
    </w:lvl>
    <w:lvl w:ilvl="6" w:tplc="04190001" w:tentative="1">
      <w:start w:val="1"/>
      <w:numFmt w:val="bullet"/>
      <w:lvlText w:val=""/>
      <w:lvlJc w:val="left"/>
      <w:pPr>
        <w:ind w:left="5793" w:hanging="360"/>
      </w:pPr>
      <w:rPr>
        <w:rFonts w:ascii="Symbol" w:hAnsi="Symbol" w:hint="default"/>
      </w:rPr>
    </w:lvl>
    <w:lvl w:ilvl="7" w:tplc="04190003" w:tentative="1">
      <w:start w:val="1"/>
      <w:numFmt w:val="bullet"/>
      <w:lvlText w:val="o"/>
      <w:lvlJc w:val="left"/>
      <w:pPr>
        <w:ind w:left="6513" w:hanging="360"/>
      </w:pPr>
      <w:rPr>
        <w:rFonts w:ascii="Courier New" w:hAnsi="Courier New" w:cs="Courier New" w:hint="default"/>
      </w:rPr>
    </w:lvl>
    <w:lvl w:ilvl="8" w:tplc="04190005" w:tentative="1">
      <w:start w:val="1"/>
      <w:numFmt w:val="bullet"/>
      <w:lvlText w:val=""/>
      <w:lvlJc w:val="left"/>
      <w:pPr>
        <w:ind w:left="7233" w:hanging="360"/>
      </w:pPr>
      <w:rPr>
        <w:rFonts w:ascii="Wingdings" w:hAnsi="Wingdings" w:hint="default"/>
      </w:rPr>
    </w:lvl>
  </w:abstractNum>
  <w:abstractNum w:abstractNumId="1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1">
    <w:nsid w:val="756F7F85"/>
    <w:multiLevelType w:val="hybridMultilevel"/>
    <w:tmpl w:val="BB02F66C"/>
    <w:lvl w:ilvl="0" w:tplc="F5D8F1C2">
      <w:start w:val="1"/>
      <w:numFmt w:val="bullet"/>
      <w:lvlText w:val=""/>
      <w:lvlJc w:val="left"/>
      <w:pPr>
        <w:ind w:left="1429" w:hanging="360"/>
      </w:pPr>
      <w:rPr>
        <w:rFonts w:ascii="Symbol" w:hAnsi="Symbol" w:hint="default"/>
      </w:rPr>
    </w:lvl>
    <w:lvl w:ilvl="1" w:tplc="2AF2E7FE" w:tentative="1">
      <w:start w:val="1"/>
      <w:numFmt w:val="bullet"/>
      <w:lvlText w:val="o"/>
      <w:lvlJc w:val="left"/>
      <w:pPr>
        <w:ind w:left="2149" w:hanging="360"/>
      </w:pPr>
      <w:rPr>
        <w:rFonts w:ascii="Courier New" w:hAnsi="Courier New" w:cs="Courier New" w:hint="default"/>
      </w:rPr>
    </w:lvl>
    <w:lvl w:ilvl="2" w:tplc="8B5CC83C" w:tentative="1">
      <w:start w:val="1"/>
      <w:numFmt w:val="bullet"/>
      <w:lvlText w:val=""/>
      <w:lvlJc w:val="left"/>
      <w:pPr>
        <w:ind w:left="2869" w:hanging="360"/>
      </w:pPr>
      <w:rPr>
        <w:rFonts w:ascii="Wingdings" w:hAnsi="Wingdings" w:hint="default"/>
      </w:rPr>
    </w:lvl>
    <w:lvl w:ilvl="3" w:tplc="540CB7E0" w:tentative="1">
      <w:start w:val="1"/>
      <w:numFmt w:val="bullet"/>
      <w:lvlText w:val=""/>
      <w:lvlJc w:val="left"/>
      <w:pPr>
        <w:ind w:left="3589" w:hanging="360"/>
      </w:pPr>
      <w:rPr>
        <w:rFonts w:ascii="Symbol" w:hAnsi="Symbol" w:hint="default"/>
      </w:rPr>
    </w:lvl>
    <w:lvl w:ilvl="4" w:tplc="B8F0674C" w:tentative="1">
      <w:start w:val="1"/>
      <w:numFmt w:val="bullet"/>
      <w:lvlText w:val="o"/>
      <w:lvlJc w:val="left"/>
      <w:pPr>
        <w:ind w:left="4309" w:hanging="360"/>
      </w:pPr>
      <w:rPr>
        <w:rFonts w:ascii="Courier New" w:hAnsi="Courier New" w:cs="Courier New" w:hint="default"/>
      </w:rPr>
    </w:lvl>
    <w:lvl w:ilvl="5" w:tplc="52A88CE2" w:tentative="1">
      <w:start w:val="1"/>
      <w:numFmt w:val="bullet"/>
      <w:lvlText w:val=""/>
      <w:lvlJc w:val="left"/>
      <w:pPr>
        <w:ind w:left="5029" w:hanging="360"/>
      </w:pPr>
      <w:rPr>
        <w:rFonts w:ascii="Wingdings" w:hAnsi="Wingdings" w:hint="default"/>
      </w:rPr>
    </w:lvl>
    <w:lvl w:ilvl="6" w:tplc="2FC4FF52" w:tentative="1">
      <w:start w:val="1"/>
      <w:numFmt w:val="bullet"/>
      <w:lvlText w:val=""/>
      <w:lvlJc w:val="left"/>
      <w:pPr>
        <w:ind w:left="5749" w:hanging="360"/>
      </w:pPr>
      <w:rPr>
        <w:rFonts w:ascii="Symbol" w:hAnsi="Symbol" w:hint="default"/>
      </w:rPr>
    </w:lvl>
    <w:lvl w:ilvl="7" w:tplc="891C6140" w:tentative="1">
      <w:start w:val="1"/>
      <w:numFmt w:val="bullet"/>
      <w:lvlText w:val="o"/>
      <w:lvlJc w:val="left"/>
      <w:pPr>
        <w:ind w:left="6469" w:hanging="360"/>
      </w:pPr>
      <w:rPr>
        <w:rFonts w:ascii="Courier New" w:hAnsi="Courier New" w:cs="Courier New" w:hint="default"/>
      </w:rPr>
    </w:lvl>
    <w:lvl w:ilvl="8" w:tplc="3BF20B90" w:tentative="1">
      <w:start w:val="1"/>
      <w:numFmt w:val="bullet"/>
      <w:lvlText w:val=""/>
      <w:lvlJc w:val="left"/>
      <w:pPr>
        <w:ind w:left="7189" w:hanging="360"/>
      </w:pPr>
      <w:rPr>
        <w:rFonts w:ascii="Wingdings" w:hAnsi="Wingdings" w:hint="default"/>
      </w:rPr>
    </w:lvl>
  </w:abstractNum>
  <w:abstractNum w:abstractNumId="12">
    <w:nsid w:val="7D323AC7"/>
    <w:multiLevelType w:val="hybridMultilevel"/>
    <w:tmpl w:val="36DC13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 w:numId="9">
    <w:abstractNumId w:val="11"/>
  </w:num>
  <w:num w:numId="10">
    <w:abstractNumId w:val="5"/>
  </w:num>
  <w:num w:numId="11">
    <w:abstractNumId w:val="0"/>
  </w:num>
  <w:num w:numId="12">
    <w:abstractNumId w:val="12"/>
  </w:num>
  <w:num w:numId="13">
    <w:abstractNumId w:val="3"/>
  </w:num>
  <w:num w:numId="14">
    <w:abstractNumId w:val="6"/>
  </w:num>
  <w:num w:numId="15">
    <w:abstractNumId w:val="9"/>
  </w:num>
  <w:num w:numId="16">
    <w:abstractNumId w:val="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hdrShapeDefaults>
    <o:shapedefaults v:ext="edit" spidmax="2049"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7EB5"/>
    <w:rsid w:val="000C68A6"/>
    <w:rsid w:val="00182B34"/>
    <w:rsid w:val="00185D7E"/>
    <w:rsid w:val="001937E3"/>
    <w:rsid w:val="001A4E57"/>
    <w:rsid w:val="0023034D"/>
    <w:rsid w:val="0027301B"/>
    <w:rsid w:val="00307E86"/>
    <w:rsid w:val="00362345"/>
    <w:rsid w:val="003E4D9E"/>
    <w:rsid w:val="00411A50"/>
    <w:rsid w:val="00440F4D"/>
    <w:rsid w:val="00442D25"/>
    <w:rsid w:val="00457618"/>
    <w:rsid w:val="004E7148"/>
    <w:rsid w:val="00503CAD"/>
    <w:rsid w:val="00566D21"/>
    <w:rsid w:val="005965A8"/>
    <w:rsid w:val="006442DF"/>
    <w:rsid w:val="006D17F0"/>
    <w:rsid w:val="007036A0"/>
    <w:rsid w:val="00706802"/>
    <w:rsid w:val="0071641D"/>
    <w:rsid w:val="0075612F"/>
    <w:rsid w:val="00770F63"/>
    <w:rsid w:val="007D270A"/>
    <w:rsid w:val="00806716"/>
    <w:rsid w:val="00884963"/>
    <w:rsid w:val="009079B3"/>
    <w:rsid w:val="0093267A"/>
    <w:rsid w:val="00954476"/>
    <w:rsid w:val="009779B8"/>
    <w:rsid w:val="00981A4B"/>
    <w:rsid w:val="00985349"/>
    <w:rsid w:val="009D6C8D"/>
    <w:rsid w:val="00A43174"/>
    <w:rsid w:val="00A80EE5"/>
    <w:rsid w:val="00A97EA3"/>
    <w:rsid w:val="00C4459A"/>
    <w:rsid w:val="00C625EF"/>
    <w:rsid w:val="00C73BE1"/>
    <w:rsid w:val="00CC5D49"/>
    <w:rsid w:val="00D408E0"/>
    <w:rsid w:val="00D4128E"/>
    <w:rsid w:val="00D5178D"/>
    <w:rsid w:val="00DF162A"/>
    <w:rsid w:val="00E056C4"/>
    <w:rsid w:val="00E26C70"/>
    <w:rsid w:val="00E650C2"/>
    <w:rsid w:val="00EB7493"/>
    <w:rsid w:val="00EF4E04"/>
    <w:rsid w:val="00F1138D"/>
    <w:rsid w:val="00F37021"/>
    <w:rsid w:val="00F85A6E"/>
    <w:rsid w:val="00FA1A14"/>
    <w:rsid w:val="00FD0B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fillcolor="none [1951]">
      <v:fill color="none [1951]" opacity="26214f"/>
      <v:stroke weight="2.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F29DD5-1000-401C-902A-9B921F0A4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78</Pages>
  <Words>11200</Words>
  <Characters>63845</Characters>
  <Application>Microsoft Office Word</Application>
  <DocSecurity>0</DocSecurity>
  <Lines>532</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Белоусов Александр Львович</cp:lastModifiedBy>
  <cp:revision>2</cp:revision>
  <dcterms:created xsi:type="dcterms:W3CDTF">2013-09-29T13:43:00Z</dcterms:created>
  <dcterms:modified xsi:type="dcterms:W3CDTF">2020-04-06T09:48:00Z</dcterms:modified>
</cp:coreProperties>
</file>